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CC1D" w14:textId="77777777" w:rsidR="00F14F03" w:rsidRPr="00CC7C8A" w:rsidRDefault="00F14F03" w:rsidP="00F14F03">
      <w:pPr>
        <w:pStyle w:val="BodyText"/>
        <w:tabs>
          <w:tab w:val="left" w:pos="2839"/>
        </w:tabs>
        <w:spacing w:before="76"/>
        <w:ind w:right="305" w:firstLine="0"/>
        <w:jc w:val="center"/>
        <w:rPr>
          <w:sz w:val="22"/>
          <w:szCs w:val="22"/>
        </w:rPr>
      </w:pPr>
      <w:r w:rsidRPr="00CC7C8A">
        <w:rPr>
          <w:spacing w:val="-2"/>
          <w:sz w:val="22"/>
          <w:szCs w:val="22"/>
        </w:rPr>
        <w:t xml:space="preserve">ORDINANCE </w:t>
      </w:r>
      <w:r w:rsidRPr="00CC7C8A">
        <w:rPr>
          <w:sz w:val="22"/>
          <w:szCs w:val="22"/>
        </w:rPr>
        <w:t xml:space="preserve">NO. </w:t>
      </w:r>
      <w:r w:rsidRPr="00CC7C8A">
        <w:rPr>
          <w:sz w:val="22"/>
          <w:szCs w:val="22"/>
          <w:u w:val="single"/>
        </w:rPr>
        <w:tab/>
      </w:r>
    </w:p>
    <w:p w14:paraId="1B086395" w14:textId="4052DBE7" w:rsidR="00F14F03" w:rsidRPr="00CC7C8A" w:rsidRDefault="00F14F03" w:rsidP="00F14F03">
      <w:pPr>
        <w:pStyle w:val="BodyText"/>
        <w:spacing w:before="280" w:line="235" w:lineRule="auto"/>
        <w:ind w:left="720" w:right="1075" w:firstLine="0"/>
        <w:jc w:val="both"/>
        <w:rPr>
          <w:sz w:val="22"/>
          <w:szCs w:val="22"/>
        </w:rPr>
      </w:pPr>
      <w:r w:rsidRPr="00CC7C8A">
        <w:rPr>
          <w:sz w:val="22"/>
          <w:szCs w:val="22"/>
        </w:rPr>
        <w:t xml:space="preserve">AN ORDINANCE OF THE TOWNSHIP OF AMITY, BERKS COUNTY, PENNSYLVANIA, AMENDING AND RESTATING IN ITS ENTIRETY CHAPTER </w:t>
      </w:r>
      <w:r w:rsidR="000D72C7" w:rsidRPr="00CC7C8A">
        <w:rPr>
          <w:sz w:val="22"/>
          <w:szCs w:val="22"/>
        </w:rPr>
        <w:t>6</w:t>
      </w:r>
      <w:r w:rsidRPr="00CC7C8A">
        <w:rPr>
          <w:sz w:val="22"/>
          <w:szCs w:val="22"/>
        </w:rPr>
        <w:t xml:space="preserve">, ENTITLED “CODE ENFORCEMENT” OF THE CODE OF ORDINANCES OF THE TOWNSHIP OF AMITY TO </w:t>
      </w:r>
      <w:r w:rsidR="00A8186C" w:rsidRPr="00CC7C8A">
        <w:rPr>
          <w:sz w:val="22"/>
          <w:szCs w:val="22"/>
        </w:rPr>
        <w:t xml:space="preserve">ADD PART 3 ENTITLED </w:t>
      </w:r>
      <w:r w:rsidR="00202E7C" w:rsidRPr="00CC7C8A">
        <w:rPr>
          <w:sz w:val="22"/>
          <w:szCs w:val="22"/>
        </w:rPr>
        <w:t>“</w:t>
      </w:r>
      <w:r w:rsidR="00C2651E" w:rsidRPr="00CC7C8A">
        <w:rPr>
          <w:sz w:val="22"/>
          <w:szCs w:val="22"/>
        </w:rPr>
        <w:t>RESIDENTIAL RENTAL PROPERTY REGISTRATION INSPECTION AND LICENSING</w:t>
      </w:r>
      <w:r w:rsidR="00202E7C" w:rsidRPr="00CC7C8A">
        <w:rPr>
          <w:sz w:val="22"/>
          <w:szCs w:val="22"/>
        </w:rPr>
        <w:t>”</w:t>
      </w:r>
    </w:p>
    <w:p w14:paraId="56E10993" w14:textId="77777777" w:rsidR="00CC7C8A" w:rsidRPr="00CC7C8A" w:rsidRDefault="00CC7C8A" w:rsidP="00CC7C8A">
      <w:pPr>
        <w:pStyle w:val="BodyText"/>
        <w:jc w:val="both"/>
        <w:rPr>
          <w:spacing w:val="-2"/>
          <w:sz w:val="22"/>
          <w:szCs w:val="22"/>
          <w:u w:val="single"/>
        </w:rPr>
      </w:pPr>
    </w:p>
    <w:p w14:paraId="11D62263" w14:textId="02FD9F9D" w:rsidR="005F55CC" w:rsidRPr="00CC7C8A" w:rsidRDefault="00F14F03" w:rsidP="00CC7C8A">
      <w:pPr>
        <w:pStyle w:val="BodyText"/>
        <w:jc w:val="both"/>
        <w:rPr>
          <w:sz w:val="22"/>
          <w:szCs w:val="22"/>
        </w:rPr>
      </w:pPr>
      <w:r w:rsidRPr="00CC7C8A">
        <w:rPr>
          <w:spacing w:val="-2"/>
          <w:sz w:val="22"/>
          <w:szCs w:val="22"/>
          <w:u w:val="single"/>
        </w:rPr>
        <w:t>SECTION</w:t>
      </w:r>
      <w:r w:rsidRPr="00CC7C8A">
        <w:rPr>
          <w:spacing w:val="-13"/>
          <w:sz w:val="22"/>
          <w:szCs w:val="22"/>
          <w:u w:val="single"/>
        </w:rPr>
        <w:t xml:space="preserve"> </w:t>
      </w:r>
      <w:r w:rsidRPr="00CC7C8A">
        <w:rPr>
          <w:spacing w:val="-2"/>
          <w:sz w:val="22"/>
          <w:szCs w:val="22"/>
          <w:u w:val="single"/>
        </w:rPr>
        <w:t>1.</w:t>
      </w:r>
      <w:r w:rsidRPr="00CC7C8A">
        <w:rPr>
          <w:spacing w:val="-12"/>
          <w:sz w:val="22"/>
          <w:szCs w:val="22"/>
        </w:rPr>
        <w:t xml:space="preserve"> </w:t>
      </w:r>
      <w:r w:rsidRPr="00CC7C8A">
        <w:rPr>
          <w:spacing w:val="-2"/>
          <w:sz w:val="22"/>
          <w:szCs w:val="22"/>
        </w:rPr>
        <w:t>Chapter</w:t>
      </w:r>
      <w:r w:rsidRPr="00CC7C8A">
        <w:rPr>
          <w:spacing w:val="-13"/>
          <w:sz w:val="22"/>
          <w:szCs w:val="22"/>
        </w:rPr>
        <w:t xml:space="preserve"> </w:t>
      </w:r>
      <w:r w:rsidR="000D72C7" w:rsidRPr="00CC7C8A">
        <w:rPr>
          <w:spacing w:val="-2"/>
          <w:sz w:val="22"/>
          <w:szCs w:val="22"/>
        </w:rPr>
        <w:t>6</w:t>
      </w:r>
      <w:r w:rsidRPr="00CC7C8A">
        <w:rPr>
          <w:spacing w:val="-2"/>
          <w:sz w:val="22"/>
          <w:szCs w:val="22"/>
        </w:rPr>
        <w:t>,</w:t>
      </w:r>
      <w:r w:rsidRPr="00CC7C8A">
        <w:rPr>
          <w:spacing w:val="-12"/>
          <w:sz w:val="22"/>
          <w:szCs w:val="22"/>
        </w:rPr>
        <w:t xml:space="preserve"> </w:t>
      </w:r>
      <w:r w:rsidRPr="00CC7C8A">
        <w:rPr>
          <w:spacing w:val="-2"/>
          <w:sz w:val="22"/>
          <w:szCs w:val="22"/>
        </w:rPr>
        <w:t>entitled</w:t>
      </w:r>
      <w:r w:rsidRPr="00CC7C8A">
        <w:rPr>
          <w:spacing w:val="-12"/>
          <w:sz w:val="22"/>
          <w:szCs w:val="22"/>
        </w:rPr>
        <w:t xml:space="preserve"> </w:t>
      </w:r>
      <w:r w:rsidRPr="00CC7C8A">
        <w:rPr>
          <w:spacing w:val="-2"/>
          <w:sz w:val="22"/>
          <w:szCs w:val="22"/>
        </w:rPr>
        <w:t>“Code</w:t>
      </w:r>
      <w:r w:rsidRPr="00CC7C8A">
        <w:rPr>
          <w:spacing w:val="-13"/>
          <w:sz w:val="22"/>
          <w:szCs w:val="22"/>
        </w:rPr>
        <w:t xml:space="preserve"> </w:t>
      </w:r>
      <w:r w:rsidRPr="00CC7C8A">
        <w:rPr>
          <w:spacing w:val="-2"/>
          <w:sz w:val="22"/>
          <w:szCs w:val="22"/>
        </w:rPr>
        <w:t>Enforcement”,</w:t>
      </w:r>
      <w:r w:rsidRPr="00CC7C8A">
        <w:rPr>
          <w:spacing w:val="-12"/>
          <w:sz w:val="22"/>
          <w:szCs w:val="22"/>
        </w:rPr>
        <w:t xml:space="preserve"> </w:t>
      </w:r>
      <w:r w:rsidRPr="00CC7C8A">
        <w:rPr>
          <w:spacing w:val="-2"/>
          <w:sz w:val="22"/>
          <w:szCs w:val="22"/>
        </w:rPr>
        <w:t>of</w:t>
      </w:r>
      <w:r w:rsidRPr="00CC7C8A">
        <w:rPr>
          <w:spacing w:val="-12"/>
          <w:sz w:val="22"/>
          <w:szCs w:val="22"/>
        </w:rPr>
        <w:t xml:space="preserve"> </w:t>
      </w:r>
      <w:r w:rsidRPr="00CC7C8A">
        <w:rPr>
          <w:spacing w:val="-2"/>
          <w:sz w:val="22"/>
          <w:szCs w:val="22"/>
        </w:rPr>
        <w:t>the</w:t>
      </w:r>
      <w:r w:rsidRPr="00CC7C8A">
        <w:rPr>
          <w:spacing w:val="-13"/>
          <w:sz w:val="22"/>
          <w:szCs w:val="22"/>
        </w:rPr>
        <w:t xml:space="preserve"> </w:t>
      </w:r>
      <w:r w:rsidRPr="00CC7C8A">
        <w:rPr>
          <w:spacing w:val="-2"/>
          <w:sz w:val="22"/>
          <w:szCs w:val="22"/>
        </w:rPr>
        <w:t>Code</w:t>
      </w:r>
      <w:r w:rsidRPr="00CC7C8A">
        <w:rPr>
          <w:spacing w:val="-12"/>
          <w:sz w:val="22"/>
          <w:szCs w:val="22"/>
        </w:rPr>
        <w:t xml:space="preserve"> </w:t>
      </w:r>
      <w:r w:rsidRPr="00CC7C8A">
        <w:rPr>
          <w:spacing w:val="-2"/>
          <w:sz w:val="22"/>
          <w:szCs w:val="22"/>
        </w:rPr>
        <w:t>of</w:t>
      </w:r>
      <w:r w:rsidRPr="00CC7C8A">
        <w:rPr>
          <w:spacing w:val="-13"/>
          <w:sz w:val="22"/>
          <w:szCs w:val="22"/>
        </w:rPr>
        <w:t xml:space="preserve"> </w:t>
      </w:r>
      <w:r w:rsidRPr="00CC7C8A">
        <w:rPr>
          <w:spacing w:val="-2"/>
          <w:sz w:val="22"/>
          <w:szCs w:val="22"/>
        </w:rPr>
        <w:t>Ordinances</w:t>
      </w:r>
      <w:r w:rsidRPr="00CC7C8A">
        <w:rPr>
          <w:spacing w:val="-12"/>
          <w:sz w:val="22"/>
          <w:szCs w:val="22"/>
        </w:rPr>
        <w:t xml:space="preserve"> </w:t>
      </w:r>
      <w:r w:rsidRPr="00CC7C8A">
        <w:rPr>
          <w:spacing w:val="-2"/>
          <w:sz w:val="22"/>
          <w:szCs w:val="22"/>
        </w:rPr>
        <w:t>of</w:t>
      </w:r>
      <w:r w:rsidRPr="00CC7C8A">
        <w:rPr>
          <w:spacing w:val="-12"/>
          <w:sz w:val="22"/>
          <w:szCs w:val="22"/>
        </w:rPr>
        <w:t xml:space="preserve"> </w:t>
      </w:r>
      <w:r w:rsidRPr="00CC7C8A">
        <w:rPr>
          <w:spacing w:val="-2"/>
          <w:sz w:val="22"/>
          <w:szCs w:val="22"/>
        </w:rPr>
        <w:t xml:space="preserve">the </w:t>
      </w:r>
      <w:r w:rsidRPr="00CC7C8A">
        <w:rPr>
          <w:spacing w:val="-4"/>
          <w:sz w:val="22"/>
          <w:szCs w:val="22"/>
        </w:rPr>
        <w:t>Township of Amity, Berks County, Pennsylvania is hereby</w:t>
      </w:r>
      <w:r w:rsidRPr="00CC7C8A">
        <w:rPr>
          <w:spacing w:val="-8"/>
          <w:sz w:val="22"/>
          <w:szCs w:val="22"/>
        </w:rPr>
        <w:t xml:space="preserve"> </w:t>
      </w:r>
      <w:r w:rsidRPr="00CC7C8A">
        <w:rPr>
          <w:spacing w:val="-4"/>
          <w:sz w:val="22"/>
          <w:szCs w:val="22"/>
        </w:rPr>
        <w:t xml:space="preserve">amended to add Part 3, entitled </w:t>
      </w:r>
      <w:r w:rsidR="00202E7C" w:rsidRPr="00CC7C8A">
        <w:rPr>
          <w:spacing w:val="-4"/>
          <w:sz w:val="22"/>
          <w:szCs w:val="22"/>
        </w:rPr>
        <w:t>“</w:t>
      </w:r>
      <w:r w:rsidR="008C2DFD" w:rsidRPr="00CC7C8A">
        <w:rPr>
          <w:rFonts w:cs="Times New Roman"/>
          <w:sz w:val="22"/>
          <w:szCs w:val="22"/>
        </w:rPr>
        <w:t>Residential Rental Property</w:t>
      </w:r>
      <w:r w:rsidR="00754571" w:rsidRPr="00CC7C8A">
        <w:rPr>
          <w:rFonts w:cs="Times New Roman"/>
          <w:sz w:val="22"/>
          <w:szCs w:val="22"/>
        </w:rPr>
        <w:t xml:space="preserve"> Registration, Inspection &amp; Licensing</w:t>
      </w:r>
      <w:r w:rsidR="00202E7C" w:rsidRPr="00CC7C8A">
        <w:rPr>
          <w:rFonts w:cs="Times New Roman"/>
          <w:sz w:val="22"/>
          <w:szCs w:val="22"/>
        </w:rPr>
        <w:t>”</w:t>
      </w:r>
      <w:r w:rsidR="00754571" w:rsidRPr="00CC7C8A">
        <w:rPr>
          <w:rFonts w:cs="Times New Roman"/>
          <w:b/>
          <w:bCs/>
          <w:sz w:val="22"/>
          <w:szCs w:val="22"/>
        </w:rPr>
        <w:t xml:space="preserve"> </w:t>
      </w:r>
      <w:r w:rsidRPr="00CC7C8A">
        <w:rPr>
          <w:rFonts w:cs="Times New Roman"/>
          <w:sz w:val="22"/>
          <w:szCs w:val="22"/>
        </w:rPr>
        <w:t>as follows:</w:t>
      </w:r>
    </w:p>
    <w:p w14:paraId="11703CA4" w14:textId="77777777" w:rsidR="00B66C40" w:rsidRPr="00CC7C8A" w:rsidRDefault="00B66C40" w:rsidP="00CC7C8A">
      <w:pPr>
        <w:pStyle w:val="ListParagraph"/>
        <w:spacing w:after="0" w:line="240" w:lineRule="auto"/>
        <w:jc w:val="both"/>
        <w:rPr>
          <w:rFonts w:ascii="Book Antiqua" w:hAnsi="Book Antiqua" w:cs="Times New Roman"/>
          <w:b/>
          <w:bCs/>
          <w:sz w:val="22"/>
          <w:szCs w:val="22"/>
        </w:rPr>
      </w:pPr>
    </w:p>
    <w:p w14:paraId="28526981" w14:textId="76C0443A" w:rsidR="009855D6" w:rsidRPr="00CC7C8A" w:rsidRDefault="0048345B" w:rsidP="00CC7C8A">
      <w:pPr>
        <w:pStyle w:val="ListParagraph"/>
        <w:numPr>
          <w:ilvl w:val="0"/>
          <w:numId w:val="35"/>
        </w:numPr>
        <w:spacing w:after="0" w:line="240" w:lineRule="auto"/>
        <w:jc w:val="both"/>
        <w:rPr>
          <w:rFonts w:ascii="Book Antiqua" w:hAnsi="Book Antiqua" w:cs="Times New Roman"/>
          <w:b/>
          <w:bCs/>
          <w:sz w:val="22"/>
          <w:szCs w:val="22"/>
        </w:rPr>
      </w:pPr>
      <w:r w:rsidRPr="00CC7C8A">
        <w:rPr>
          <w:rFonts w:ascii="Book Antiqua" w:hAnsi="Book Antiqua" w:cs="Times New Roman"/>
          <w:b/>
          <w:bCs/>
          <w:sz w:val="22"/>
          <w:szCs w:val="22"/>
        </w:rPr>
        <w:t>6-301</w:t>
      </w:r>
      <w:r w:rsidR="009855D6" w:rsidRPr="00CC7C8A">
        <w:rPr>
          <w:rFonts w:ascii="Book Antiqua" w:hAnsi="Book Antiqua" w:cs="Times New Roman"/>
          <w:b/>
          <w:bCs/>
          <w:sz w:val="22"/>
          <w:szCs w:val="22"/>
        </w:rPr>
        <w:t xml:space="preserve"> </w:t>
      </w:r>
      <w:r w:rsidR="00246F7A" w:rsidRPr="00CC7C8A">
        <w:rPr>
          <w:rFonts w:ascii="Book Antiqua" w:hAnsi="Book Antiqua" w:cs="Times New Roman"/>
          <w:b/>
          <w:bCs/>
          <w:sz w:val="22"/>
          <w:szCs w:val="22"/>
        </w:rPr>
        <w:t>Purpose and Findings of Fact</w:t>
      </w:r>
      <w:r w:rsidR="009855D6" w:rsidRPr="00CC7C8A">
        <w:rPr>
          <w:rFonts w:ascii="Book Antiqua" w:hAnsi="Book Antiqua" w:cs="Times New Roman"/>
          <w:b/>
          <w:bCs/>
          <w:sz w:val="22"/>
          <w:szCs w:val="22"/>
        </w:rPr>
        <w:t xml:space="preserve"> </w:t>
      </w:r>
    </w:p>
    <w:p w14:paraId="3E4F59AD" w14:textId="77777777" w:rsidR="00355AE9" w:rsidRDefault="00355AE9" w:rsidP="00CC7C8A">
      <w:pPr>
        <w:spacing w:after="0" w:line="240" w:lineRule="auto"/>
        <w:ind w:left="720"/>
        <w:jc w:val="both"/>
        <w:rPr>
          <w:rFonts w:ascii="Book Antiqua" w:hAnsi="Book Antiqua" w:cs="Times New Roman"/>
          <w:sz w:val="22"/>
          <w:szCs w:val="22"/>
        </w:rPr>
      </w:pPr>
    </w:p>
    <w:p w14:paraId="00C4B2C3" w14:textId="1F348E9A" w:rsidR="00754571" w:rsidRPr="00CC7C8A" w:rsidRDefault="00754571" w:rsidP="00CC7C8A">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The purpose of this </w:t>
      </w:r>
      <w:r w:rsidR="00D47AD6" w:rsidRPr="00CC7C8A">
        <w:rPr>
          <w:rFonts w:ascii="Book Antiqua" w:hAnsi="Book Antiqua" w:cs="Times New Roman"/>
          <w:sz w:val="22"/>
          <w:szCs w:val="22"/>
        </w:rPr>
        <w:t>o</w:t>
      </w:r>
      <w:r w:rsidR="00B66C40" w:rsidRPr="00CC7C8A">
        <w:rPr>
          <w:rFonts w:ascii="Book Antiqua" w:hAnsi="Book Antiqua" w:cs="Times New Roman"/>
          <w:sz w:val="22"/>
          <w:szCs w:val="22"/>
        </w:rPr>
        <w:t xml:space="preserve">rdinance </w:t>
      </w:r>
      <w:r w:rsidRPr="00CC7C8A">
        <w:rPr>
          <w:rFonts w:ascii="Book Antiqua" w:hAnsi="Book Antiqua" w:cs="Times New Roman"/>
          <w:sz w:val="22"/>
          <w:szCs w:val="22"/>
        </w:rPr>
        <w:t xml:space="preserve">shall be to protect and promote the public health, safety and welfare of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’s citizens and emergency services responders, to establish rights and obligations of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wners and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relating to </w:t>
      </w:r>
      <w:r w:rsidR="006851BF" w:rsidRPr="00CC7C8A">
        <w:rPr>
          <w:rFonts w:ascii="Book Antiqua" w:hAnsi="Book Antiqua" w:cs="Times New Roman"/>
          <w:sz w:val="22"/>
          <w:szCs w:val="22"/>
        </w:rPr>
        <w:t>R</w:t>
      </w:r>
      <w:r w:rsidRPr="00CC7C8A">
        <w:rPr>
          <w:rFonts w:ascii="Book Antiqua" w:hAnsi="Book Antiqua" w:cs="Times New Roman"/>
          <w:sz w:val="22"/>
          <w:szCs w:val="22"/>
        </w:rPr>
        <w:t xml:space="preserve">esidential </w:t>
      </w:r>
      <w:r w:rsidR="006851BF" w:rsidRPr="00CC7C8A">
        <w:rPr>
          <w:rFonts w:ascii="Book Antiqua" w:hAnsi="Book Antiqua" w:cs="Times New Roman"/>
          <w:sz w:val="22"/>
          <w:szCs w:val="22"/>
        </w:rPr>
        <w:t>R</w:t>
      </w:r>
      <w:r w:rsidRPr="00CC7C8A">
        <w:rPr>
          <w:rFonts w:ascii="Book Antiqua" w:hAnsi="Book Antiqua" w:cs="Times New Roman"/>
          <w:sz w:val="22"/>
          <w:szCs w:val="22"/>
        </w:rPr>
        <w:t xml:space="preserve">ental </w:t>
      </w:r>
      <w:r w:rsidR="006851BF" w:rsidRPr="00CC7C8A">
        <w:rPr>
          <w:rFonts w:ascii="Book Antiqua" w:hAnsi="Book Antiqua" w:cs="Times New Roman"/>
          <w:sz w:val="22"/>
          <w:szCs w:val="22"/>
        </w:rPr>
        <w:t>P</w:t>
      </w:r>
      <w:r w:rsidRPr="00CC7C8A">
        <w:rPr>
          <w:rFonts w:ascii="Book Antiqua" w:hAnsi="Book Antiqua" w:cs="Times New Roman"/>
          <w:sz w:val="22"/>
          <w:szCs w:val="22"/>
        </w:rPr>
        <w:t xml:space="preserve">roperties in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and to encourage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wners and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to maintain and improve the quality of life and quality of rental housing within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To accomplish </w:t>
      </w:r>
      <w:r w:rsidR="00B80EB6" w:rsidRPr="00CC7C8A">
        <w:rPr>
          <w:rFonts w:ascii="Book Antiqua" w:hAnsi="Book Antiqua" w:cs="Times New Roman"/>
          <w:sz w:val="22"/>
          <w:szCs w:val="22"/>
        </w:rPr>
        <w:t xml:space="preserve">these </w:t>
      </w:r>
      <w:r w:rsidRPr="00CC7C8A">
        <w:rPr>
          <w:rFonts w:ascii="Book Antiqua" w:hAnsi="Book Antiqua" w:cs="Times New Roman"/>
          <w:sz w:val="22"/>
          <w:szCs w:val="22"/>
        </w:rPr>
        <w:t xml:space="preserve">goals, this </w:t>
      </w:r>
      <w:r w:rsidR="00D47AD6" w:rsidRPr="00CC7C8A">
        <w:rPr>
          <w:rFonts w:ascii="Book Antiqua" w:hAnsi="Book Antiqua" w:cs="Times New Roman"/>
          <w:sz w:val="22"/>
          <w:szCs w:val="22"/>
        </w:rPr>
        <w:t>o</w:t>
      </w:r>
      <w:r w:rsidR="00B66C40" w:rsidRPr="00CC7C8A">
        <w:rPr>
          <w:rFonts w:ascii="Book Antiqua" w:hAnsi="Book Antiqua" w:cs="Times New Roman"/>
          <w:sz w:val="22"/>
          <w:szCs w:val="22"/>
        </w:rPr>
        <w:t>rdinance</w:t>
      </w:r>
      <w:r w:rsidRPr="00CC7C8A">
        <w:rPr>
          <w:rFonts w:ascii="Book Antiqua" w:hAnsi="Book Antiqua" w:cs="Times New Roman"/>
          <w:sz w:val="22"/>
          <w:szCs w:val="22"/>
        </w:rPr>
        <w:t xml:space="preserve"> provides for th</w:t>
      </w:r>
      <w:r w:rsidR="0032068C" w:rsidRPr="00CC7C8A">
        <w:rPr>
          <w:rFonts w:ascii="Book Antiqua" w:hAnsi="Book Antiqua" w:cs="Times New Roman"/>
          <w:sz w:val="22"/>
          <w:szCs w:val="22"/>
        </w:rPr>
        <w:t>e</w:t>
      </w:r>
      <w:r w:rsidRPr="00CC7C8A">
        <w:rPr>
          <w:rFonts w:ascii="Book Antiqua" w:hAnsi="Book Antiqua" w:cs="Times New Roman"/>
          <w:sz w:val="22"/>
          <w:szCs w:val="22"/>
        </w:rPr>
        <w:t xml:space="preserve"> systematic registration, licensing and inspection of </w:t>
      </w:r>
      <w:r w:rsidR="006851BF" w:rsidRPr="00CC7C8A">
        <w:rPr>
          <w:rFonts w:ascii="Book Antiqua" w:hAnsi="Book Antiqua" w:cs="Times New Roman"/>
          <w:sz w:val="22"/>
          <w:szCs w:val="22"/>
        </w:rPr>
        <w:t>R</w:t>
      </w:r>
      <w:r w:rsidRPr="00CC7C8A">
        <w:rPr>
          <w:rFonts w:ascii="Book Antiqua" w:hAnsi="Book Antiqua" w:cs="Times New Roman"/>
          <w:sz w:val="22"/>
          <w:szCs w:val="22"/>
        </w:rPr>
        <w:t xml:space="preserve">esidential </w:t>
      </w:r>
      <w:r w:rsidR="006851BF" w:rsidRPr="00CC7C8A">
        <w:rPr>
          <w:rFonts w:ascii="Book Antiqua" w:hAnsi="Book Antiqua" w:cs="Times New Roman"/>
          <w:sz w:val="22"/>
          <w:szCs w:val="22"/>
        </w:rPr>
        <w:t>R</w:t>
      </w:r>
      <w:r w:rsidRPr="00CC7C8A">
        <w:rPr>
          <w:rFonts w:ascii="Book Antiqua" w:hAnsi="Book Antiqua" w:cs="Times New Roman"/>
          <w:sz w:val="22"/>
          <w:szCs w:val="22"/>
        </w:rPr>
        <w:t xml:space="preserve">ental </w:t>
      </w:r>
      <w:r w:rsidR="006851BF" w:rsidRPr="00CC7C8A">
        <w:rPr>
          <w:rFonts w:ascii="Book Antiqua" w:hAnsi="Book Antiqua" w:cs="Times New Roman"/>
          <w:sz w:val="22"/>
          <w:szCs w:val="22"/>
        </w:rPr>
        <w:t>P</w:t>
      </w:r>
      <w:r w:rsidRPr="00CC7C8A">
        <w:rPr>
          <w:rFonts w:ascii="Book Antiqua" w:hAnsi="Book Antiqua" w:cs="Times New Roman"/>
          <w:sz w:val="22"/>
          <w:szCs w:val="22"/>
        </w:rPr>
        <w:t xml:space="preserve">roperties within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and penalties to ensure properties are in compliance with the applicable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-adopted </w:t>
      </w:r>
      <w:r w:rsidR="00F94E65" w:rsidRPr="00CC7C8A">
        <w:rPr>
          <w:rFonts w:ascii="Book Antiqua" w:hAnsi="Book Antiqua" w:cs="Times New Roman"/>
          <w:sz w:val="22"/>
          <w:szCs w:val="22"/>
        </w:rPr>
        <w:t xml:space="preserve">International Property Maintenance </w:t>
      </w:r>
      <w:r w:rsidR="008C2DFD" w:rsidRPr="00CC7C8A">
        <w:rPr>
          <w:rFonts w:ascii="Book Antiqua" w:hAnsi="Book Antiqua" w:cs="Times New Roman"/>
          <w:sz w:val="22"/>
          <w:szCs w:val="22"/>
        </w:rPr>
        <w:t>Code</w:t>
      </w:r>
      <w:r w:rsidRPr="00CC7C8A">
        <w:rPr>
          <w:rFonts w:ascii="Book Antiqua" w:hAnsi="Book Antiqua" w:cs="Times New Roman"/>
          <w:sz w:val="22"/>
          <w:szCs w:val="22"/>
        </w:rPr>
        <w:t>.</w:t>
      </w:r>
    </w:p>
    <w:p w14:paraId="35AAFF21" w14:textId="77777777" w:rsidR="00CC7C8A" w:rsidRPr="00CC7C8A" w:rsidRDefault="00CC7C8A" w:rsidP="00CC7C8A">
      <w:pPr>
        <w:pStyle w:val="ListParagraph"/>
        <w:spacing w:after="0" w:line="240" w:lineRule="auto"/>
        <w:ind w:left="1140"/>
        <w:jc w:val="both"/>
        <w:rPr>
          <w:rFonts w:ascii="Book Antiqua" w:hAnsi="Book Antiqua" w:cs="Times New Roman"/>
          <w:sz w:val="22"/>
          <w:szCs w:val="22"/>
        </w:rPr>
      </w:pPr>
    </w:p>
    <w:p w14:paraId="2D38D09D" w14:textId="12392772" w:rsidR="00707F32" w:rsidRPr="00CC7C8A" w:rsidRDefault="00754571" w:rsidP="00CC7C8A">
      <w:pPr>
        <w:pStyle w:val="ListParagraph"/>
        <w:numPr>
          <w:ilvl w:val="0"/>
          <w:numId w:val="1"/>
        </w:numPr>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In </w:t>
      </w:r>
      <w:r w:rsidR="004164DD" w:rsidRPr="00CC7C8A">
        <w:rPr>
          <w:rFonts w:ascii="Book Antiqua" w:hAnsi="Book Antiqua" w:cs="Times New Roman"/>
          <w:sz w:val="22"/>
          <w:szCs w:val="22"/>
        </w:rPr>
        <w:t>c</w:t>
      </w:r>
      <w:r w:rsidRPr="00CC7C8A">
        <w:rPr>
          <w:rFonts w:ascii="Book Antiqua" w:hAnsi="Book Antiqua" w:cs="Times New Roman"/>
          <w:sz w:val="22"/>
          <w:szCs w:val="22"/>
        </w:rPr>
        <w:t xml:space="preserve">onsidering the adoption of this </w:t>
      </w:r>
      <w:r w:rsidR="00D47AD6" w:rsidRPr="00CC7C8A">
        <w:rPr>
          <w:rFonts w:ascii="Book Antiqua" w:hAnsi="Book Antiqua" w:cs="Times New Roman"/>
          <w:sz w:val="22"/>
          <w:szCs w:val="22"/>
        </w:rPr>
        <w:t>o</w:t>
      </w:r>
      <w:r w:rsidR="00B66C40" w:rsidRPr="00CC7C8A">
        <w:rPr>
          <w:rFonts w:ascii="Book Antiqua" w:hAnsi="Book Antiqua" w:cs="Times New Roman"/>
          <w:sz w:val="22"/>
          <w:szCs w:val="22"/>
        </w:rPr>
        <w:t>rdinance</w:t>
      </w:r>
      <w:r w:rsidR="00707F32" w:rsidRPr="00CC7C8A">
        <w:rPr>
          <w:rFonts w:ascii="Book Antiqua" w:hAnsi="Book Antiqua" w:cs="Times New Roman"/>
          <w:sz w:val="22"/>
          <w:szCs w:val="22"/>
        </w:rPr>
        <w:t xml:space="preserve">, the </w:t>
      </w:r>
      <w:r w:rsidR="00675DB1" w:rsidRPr="00CC7C8A">
        <w:rPr>
          <w:rFonts w:ascii="Book Antiqua" w:hAnsi="Book Antiqua" w:cs="Times New Roman"/>
          <w:sz w:val="22"/>
          <w:szCs w:val="22"/>
        </w:rPr>
        <w:t>Township</w:t>
      </w:r>
      <w:r w:rsidR="00707F32" w:rsidRPr="00CC7C8A">
        <w:rPr>
          <w:rFonts w:ascii="Book Antiqua" w:hAnsi="Book Antiqua" w:cs="Times New Roman"/>
          <w:sz w:val="22"/>
          <w:szCs w:val="22"/>
        </w:rPr>
        <w:t xml:space="preserve"> makes the following findings:</w:t>
      </w:r>
    </w:p>
    <w:p w14:paraId="45C22E21" w14:textId="77777777" w:rsidR="00707F32" w:rsidRPr="00CC7C8A" w:rsidRDefault="00707F32" w:rsidP="00CC7C8A">
      <w:pPr>
        <w:pStyle w:val="ListParagraph"/>
        <w:spacing w:after="0" w:line="240" w:lineRule="auto"/>
        <w:jc w:val="both"/>
        <w:rPr>
          <w:rFonts w:ascii="Book Antiqua" w:hAnsi="Book Antiqua" w:cs="Times New Roman"/>
          <w:sz w:val="22"/>
          <w:szCs w:val="22"/>
        </w:rPr>
      </w:pPr>
    </w:p>
    <w:p w14:paraId="24E1095F" w14:textId="0A2BC2A8" w:rsidR="00707F32" w:rsidRPr="00CC7C8A" w:rsidRDefault="00707F32" w:rsidP="00FF43A6">
      <w:pPr>
        <w:pStyle w:val="ListParagraph"/>
        <w:numPr>
          <w:ilvl w:val="1"/>
          <w:numId w:val="1"/>
        </w:numPr>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Violations of </w:t>
      </w:r>
      <w:r w:rsidR="008C2DFD" w:rsidRPr="00CC7C8A">
        <w:rPr>
          <w:rFonts w:ascii="Book Antiqua" w:hAnsi="Book Antiqua" w:cs="Times New Roman"/>
          <w:sz w:val="22"/>
          <w:szCs w:val="22"/>
        </w:rPr>
        <w:t>Code</w:t>
      </w:r>
      <w:r w:rsidRPr="00CC7C8A">
        <w:rPr>
          <w:rFonts w:ascii="Book Antiqua" w:hAnsi="Book Antiqua" w:cs="Times New Roman"/>
          <w:sz w:val="22"/>
          <w:szCs w:val="22"/>
        </w:rPr>
        <w:t>s</w:t>
      </w:r>
      <w:r w:rsidR="00202E7C" w:rsidRPr="00CC7C8A">
        <w:rPr>
          <w:rFonts w:ascii="Book Antiqua" w:hAnsi="Book Antiqua" w:cs="Times New Roman"/>
          <w:sz w:val="22"/>
          <w:szCs w:val="22"/>
        </w:rPr>
        <w:t>, including Fire Codes, Electrical and Plumbing Codes, and Property Maintenance Codes,</w:t>
      </w:r>
      <w:r w:rsidRPr="00CC7C8A">
        <w:rPr>
          <w:rFonts w:ascii="Book Antiqua" w:hAnsi="Book Antiqua" w:cs="Times New Roman"/>
          <w:sz w:val="22"/>
          <w:szCs w:val="22"/>
        </w:rPr>
        <w:t xml:space="preserve"> are generally less severe and more quickly corrected at owner-occupied properties as compared to renter</w:t>
      </w:r>
      <w:r w:rsidR="00B55799" w:rsidRPr="00CC7C8A">
        <w:rPr>
          <w:rFonts w:ascii="Book Antiqua" w:hAnsi="Book Antiqua" w:cs="Times New Roman"/>
          <w:sz w:val="22"/>
          <w:szCs w:val="22"/>
        </w:rPr>
        <w:t xml:space="preserve"> </w:t>
      </w:r>
      <w:r w:rsidRPr="00CC7C8A">
        <w:rPr>
          <w:rFonts w:ascii="Book Antiqua" w:hAnsi="Book Antiqua" w:cs="Times New Roman"/>
          <w:sz w:val="22"/>
          <w:szCs w:val="22"/>
        </w:rPr>
        <w:t>occupied residential properties;</w:t>
      </w:r>
    </w:p>
    <w:p w14:paraId="68315129" w14:textId="77777777" w:rsidR="00707F32" w:rsidRPr="00CC7C8A" w:rsidRDefault="00707F32" w:rsidP="00FF43A6">
      <w:pPr>
        <w:pStyle w:val="ListParagraph"/>
        <w:spacing w:after="0" w:line="240" w:lineRule="auto"/>
        <w:ind w:left="1440" w:hanging="360"/>
        <w:jc w:val="both"/>
        <w:rPr>
          <w:rFonts w:ascii="Book Antiqua" w:hAnsi="Book Antiqua" w:cs="Times New Roman"/>
          <w:sz w:val="22"/>
          <w:szCs w:val="22"/>
        </w:rPr>
      </w:pPr>
    </w:p>
    <w:p w14:paraId="495B9321" w14:textId="6CCE5775" w:rsidR="00707F32" w:rsidRPr="00CC7C8A" w:rsidRDefault="00754571" w:rsidP="00FF43A6">
      <w:pPr>
        <w:pStyle w:val="ListParagraph"/>
        <w:numPr>
          <w:ilvl w:val="1"/>
          <w:numId w:val="1"/>
        </w:numPr>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 </w:t>
      </w:r>
      <w:r w:rsidR="00707F32" w:rsidRPr="00CC7C8A">
        <w:rPr>
          <w:rFonts w:ascii="Book Antiqua" w:hAnsi="Book Antiqua" w:cs="Times New Roman"/>
          <w:sz w:val="22"/>
          <w:szCs w:val="22"/>
        </w:rPr>
        <w:t>A residential rental inspection program</w:t>
      </w:r>
      <w:r w:rsidR="00202E7C" w:rsidRPr="00CC7C8A">
        <w:rPr>
          <w:rFonts w:ascii="Book Antiqua" w:hAnsi="Book Antiqua" w:cs="Times New Roman"/>
          <w:sz w:val="22"/>
          <w:szCs w:val="22"/>
        </w:rPr>
        <w:t xml:space="preserve">, conducted in a reasonable manner which respects the rights of </w:t>
      </w:r>
      <w:r w:rsidR="00C66DC4" w:rsidRPr="00CC7C8A">
        <w:rPr>
          <w:rFonts w:ascii="Book Antiqua" w:hAnsi="Book Antiqua" w:cs="Times New Roman"/>
          <w:sz w:val="22"/>
          <w:szCs w:val="22"/>
        </w:rPr>
        <w:t>O</w:t>
      </w:r>
      <w:r w:rsidR="00202E7C" w:rsidRPr="00CC7C8A">
        <w:rPr>
          <w:rFonts w:ascii="Book Antiqua" w:hAnsi="Book Antiqua" w:cs="Times New Roman"/>
          <w:sz w:val="22"/>
          <w:szCs w:val="22"/>
        </w:rPr>
        <w:t xml:space="preserve">wners and </w:t>
      </w:r>
      <w:r w:rsidR="00C66DC4" w:rsidRPr="00CC7C8A">
        <w:rPr>
          <w:rFonts w:ascii="Book Antiqua" w:hAnsi="Book Antiqua" w:cs="Times New Roman"/>
          <w:sz w:val="22"/>
          <w:szCs w:val="22"/>
        </w:rPr>
        <w:t>O</w:t>
      </w:r>
      <w:r w:rsidR="00202E7C" w:rsidRPr="00CC7C8A">
        <w:rPr>
          <w:rFonts w:ascii="Book Antiqua" w:hAnsi="Book Antiqua" w:cs="Times New Roman"/>
          <w:sz w:val="22"/>
          <w:szCs w:val="22"/>
        </w:rPr>
        <w:t>ccupants,</w:t>
      </w:r>
      <w:r w:rsidR="00707F32" w:rsidRPr="00CC7C8A">
        <w:rPr>
          <w:rFonts w:ascii="Book Antiqua" w:hAnsi="Book Antiqua" w:cs="Times New Roman"/>
          <w:sz w:val="22"/>
          <w:szCs w:val="22"/>
        </w:rPr>
        <w:t xml:space="preserve"> can avoid life-threatening problems, such as lack of functioning smoke detectors, faulty mechanical equipment and inadequate or unsafe electrical equipment;</w:t>
      </w:r>
    </w:p>
    <w:p w14:paraId="5928354C" w14:textId="77777777" w:rsidR="00707F32" w:rsidRPr="00CC7C8A" w:rsidRDefault="00707F32" w:rsidP="00FF43A6">
      <w:pPr>
        <w:pStyle w:val="ListParagraph"/>
        <w:spacing w:after="0" w:line="240" w:lineRule="auto"/>
        <w:ind w:left="1440" w:hanging="360"/>
        <w:jc w:val="both"/>
        <w:rPr>
          <w:rFonts w:ascii="Book Antiqua" w:hAnsi="Book Antiqua" w:cs="Times New Roman"/>
          <w:sz w:val="22"/>
          <w:szCs w:val="22"/>
        </w:rPr>
      </w:pPr>
    </w:p>
    <w:p w14:paraId="48BE2337" w14:textId="2E8D1CA9" w:rsidR="00707F32" w:rsidRPr="00CC7C8A" w:rsidRDefault="00707F32" w:rsidP="00FF43A6">
      <w:pPr>
        <w:pStyle w:val="ListParagraph"/>
        <w:numPr>
          <w:ilvl w:val="1"/>
          <w:numId w:val="1"/>
        </w:numPr>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is concerned with the condition of a property when emergency services respond, for the safety of such emergency responders and general safety of the </w:t>
      </w:r>
      <w:r w:rsidR="008C2DFD" w:rsidRPr="00CC7C8A">
        <w:rPr>
          <w:rFonts w:ascii="Book Antiqua" w:hAnsi="Book Antiqua" w:cs="Times New Roman"/>
          <w:sz w:val="22"/>
          <w:szCs w:val="22"/>
        </w:rPr>
        <w:t>Occupant</w:t>
      </w:r>
      <w:r w:rsidRPr="00CC7C8A">
        <w:rPr>
          <w:rFonts w:ascii="Book Antiqua" w:hAnsi="Book Antiqua" w:cs="Times New Roman"/>
          <w:sz w:val="22"/>
          <w:szCs w:val="22"/>
        </w:rPr>
        <w:t>s;</w:t>
      </w:r>
    </w:p>
    <w:p w14:paraId="0EA8777C" w14:textId="77777777" w:rsidR="00B55799" w:rsidRPr="00CC7C8A" w:rsidRDefault="00B55799" w:rsidP="00FF43A6">
      <w:pPr>
        <w:pStyle w:val="ListParagraph"/>
        <w:spacing w:after="0" w:line="240" w:lineRule="auto"/>
        <w:ind w:left="1440" w:hanging="360"/>
        <w:jc w:val="both"/>
        <w:rPr>
          <w:rFonts w:ascii="Book Antiqua" w:hAnsi="Book Antiqua" w:cs="Times New Roman"/>
          <w:sz w:val="22"/>
          <w:szCs w:val="22"/>
        </w:rPr>
      </w:pPr>
    </w:p>
    <w:p w14:paraId="543FF983" w14:textId="77AEF98C" w:rsidR="00707F32" w:rsidRPr="00CC7C8A" w:rsidRDefault="00707F32" w:rsidP="00FF43A6">
      <w:pPr>
        <w:pStyle w:val="ListParagraph"/>
        <w:numPr>
          <w:ilvl w:val="1"/>
          <w:numId w:val="1"/>
        </w:numPr>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desires to account for the number of renter-occupied, </w:t>
      </w:r>
      <w:r w:rsidR="006851BF" w:rsidRPr="00CC7C8A">
        <w:rPr>
          <w:rFonts w:ascii="Book Antiqua" w:hAnsi="Book Antiqua" w:cs="Times New Roman"/>
          <w:sz w:val="22"/>
          <w:szCs w:val="22"/>
        </w:rPr>
        <w:t>R</w:t>
      </w:r>
      <w:r w:rsidRPr="00CC7C8A">
        <w:rPr>
          <w:rFonts w:ascii="Book Antiqua" w:hAnsi="Book Antiqua" w:cs="Times New Roman"/>
          <w:sz w:val="22"/>
          <w:szCs w:val="22"/>
        </w:rPr>
        <w:t xml:space="preserve">esidential </w:t>
      </w:r>
      <w:r w:rsidR="006851BF" w:rsidRPr="00CC7C8A">
        <w:rPr>
          <w:rFonts w:ascii="Book Antiqua" w:hAnsi="Book Antiqua" w:cs="Times New Roman"/>
          <w:sz w:val="22"/>
          <w:szCs w:val="22"/>
        </w:rPr>
        <w:t>R</w:t>
      </w:r>
      <w:r w:rsidRPr="00CC7C8A">
        <w:rPr>
          <w:rFonts w:ascii="Book Antiqua" w:hAnsi="Book Antiqua" w:cs="Times New Roman"/>
          <w:sz w:val="22"/>
          <w:szCs w:val="22"/>
        </w:rPr>
        <w:t xml:space="preserve">ental </w:t>
      </w:r>
      <w:r w:rsidR="006851BF" w:rsidRPr="00CC7C8A">
        <w:rPr>
          <w:rFonts w:ascii="Book Antiqua" w:hAnsi="Book Antiqua" w:cs="Times New Roman"/>
          <w:sz w:val="22"/>
          <w:szCs w:val="22"/>
        </w:rPr>
        <w:t>P</w:t>
      </w:r>
      <w:r w:rsidRPr="00CC7C8A">
        <w:rPr>
          <w:rFonts w:ascii="Book Antiqua" w:hAnsi="Book Antiqua" w:cs="Times New Roman"/>
          <w:sz w:val="22"/>
          <w:szCs w:val="22"/>
        </w:rPr>
        <w:t>roperties to further the accountability and safety of the property</w:t>
      </w:r>
      <w:r w:rsidR="00B80EB6" w:rsidRPr="00CC7C8A">
        <w:rPr>
          <w:rFonts w:ascii="Book Antiqua" w:hAnsi="Book Antiqua" w:cs="Times New Roman"/>
          <w:sz w:val="22"/>
          <w:szCs w:val="22"/>
        </w:rPr>
        <w:t xml:space="preserve"> for its</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Occupant</w:t>
      </w:r>
      <w:r w:rsidRPr="00CC7C8A">
        <w:rPr>
          <w:rFonts w:ascii="Book Antiqua" w:hAnsi="Book Antiqua" w:cs="Times New Roman"/>
          <w:sz w:val="22"/>
          <w:szCs w:val="22"/>
        </w:rPr>
        <w:t>s;</w:t>
      </w:r>
    </w:p>
    <w:p w14:paraId="3553EF28" w14:textId="77777777" w:rsidR="00707F32" w:rsidRPr="00CC7C8A" w:rsidRDefault="00707F32" w:rsidP="00FF43A6">
      <w:pPr>
        <w:pStyle w:val="ListParagraph"/>
        <w:spacing w:after="0" w:line="240" w:lineRule="auto"/>
        <w:ind w:left="1440" w:hanging="360"/>
        <w:jc w:val="both"/>
        <w:rPr>
          <w:rFonts w:ascii="Book Antiqua" w:hAnsi="Book Antiqua" w:cs="Times New Roman"/>
          <w:sz w:val="22"/>
          <w:szCs w:val="22"/>
        </w:rPr>
      </w:pPr>
    </w:p>
    <w:p w14:paraId="1223A7DB" w14:textId="6F84384C" w:rsidR="00754571" w:rsidRPr="00CC7C8A" w:rsidRDefault="00707F32" w:rsidP="00FF43A6">
      <w:pPr>
        <w:pStyle w:val="ListParagraph"/>
        <w:numPr>
          <w:ilvl w:val="1"/>
          <w:numId w:val="1"/>
        </w:numPr>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lastRenderedPageBreak/>
        <w:t xml:space="preserve">This Chapter is enacted under authority of the </w:t>
      </w:r>
      <w:r w:rsidR="00EB1B8B" w:rsidRPr="00CC7C8A">
        <w:rPr>
          <w:rFonts w:ascii="Book Antiqua" w:hAnsi="Book Antiqua" w:cs="Times New Roman"/>
          <w:sz w:val="22"/>
          <w:szCs w:val="22"/>
        </w:rPr>
        <w:t>Second-Class</w:t>
      </w:r>
      <w:r w:rsidRPr="00CC7C8A">
        <w:rPr>
          <w:rFonts w:ascii="Book Antiqua" w:hAnsi="Book Antiqua" w:cs="Times New Roman"/>
          <w:sz w:val="22"/>
          <w:szCs w:val="22"/>
        </w:rPr>
        <w:t xml:space="preserv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53 P.S 6601 et seq., and likewise in accordance to the applicable provisions of the Landlord-</w:t>
      </w:r>
      <w:r w:rsidR="008C2DFD" w:rsidRPr="00CC7C8A">
        <w:rPr>
          <w:rFonts w:ascii="Book Antiqua" w:hAnsi="Book Antiqua" w:cs="Times New Roman"/>
          <w:sz w:val="22"/>
          <w:szCs w:val="22"/>
        </w:rPr>
        <w:t>Tenant</w:t>
      </w:r>
      <w:r w:rsidRPr="00CC7C8A">
        <w:rPr>
          <w:rFonts w:ascii="Book Antiqua" w:hAnsi="Book Antiqua" w:cs="Times New Roman"/>
          <w:sz w:val="22"/>
          <w:szCs w:val="22"/>
        </w:rPr>
        <w:t xml:space="preserve"> Act of 1951, the Uniform Construction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The International Property Maintenance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The International Fire Prevention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and The Pennsylvania Municipalities Planning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w:t>
      </w:r>
    </w:p>
    <w:p w14:paraId="2117F86F" w14:textId="77777777" w:rsidR="00707F32" w:rsidRPr="00CC7C8A" w:rsidRDefault="00707F32" w:rsidP="00B55799">
      <w:pPr>
        <w:pStyle w:val="ListParagraph"/>
        <w:spacing w:after="0" w:line="240" w:lineRule="auto"/>
        <w:jc w:val="both"/>
        <w:rPr>
          <w:rFonts w:ascii="Book Antiqua" w:hAnsi="Book Antiqua" w:cs="Times New Roman"/>
          <w:sz w:val="22"/>
          <w:szCs w:val="22"/>
        </w:rPr>
      </w:pPr>
    </w:p>
    <w:p w14:paraId="13864529" w14:textId="7D941304" w:rsidR="00707F32" w:rsidRPr="00CC7C8A" w:rsidRDefault="00B66C40" w:rsidP="00B55799">
      <w:pPr>
        <w:pStyle w:val="ListParagraph"/>
        <w:numPr>
          <w:ilvl w:val="0"/>
          <w:numId w:val="36"/>
        </w:numPr>
        <w:spacing w:after="0" w:line="240" w:lineRule="auto"/>
        <w:jc w:val="both"/>
        <w:rPr>
          <w:rFonts w:ascii="Book Antiqua" w:hAnsi="Book Antiqua" w:cs="Times New Roman"/>
          <w:b/>
          <w:bCs/>
          <w:sz w:val="22"/>
          <w:szCs w:val="22"/>
        </w:rPr>
      </w:pPr>
      <w:r w:rsidRPr="00CC7C8A">
        <w:rPr>
          <w:rFonts w:ascii="Book Antiqua" w:hAnsi="Book Antiqua" w:cs="Times New Roman"/>
          <w:b/>
          <w:bCs/>
          <w:sz w:val="22"/>
          <w:szCs w:val="22"/>
        </w:rPr>
        <w:t xml:space="preserve">6-302 </w:t>
      </w:r>
      <w:r w:rsidR="00707F32" w:rsidRPr="00CC7C8A">
        <w:rPr>
          <w:rFonts w:ascii="Book Antiqua" w:hAnsi="Book Antiqua" w:cs="Times New Roman"/>
          <w:b/>
          <w:bCs/>
          <w:sz w:val="22"/>
          <w:szCs w:val="22"/>
        </w:rPr>
        <w:t>Definitions</w:t>
      </w:r>
    </w:p>
    <w:p w14:paraId="1FF0F424" w14:textId="77777777" w:rsidR="00355AE9" w:rsidRDefault="00355AE9" w:rsidP="003348B8">
      <w:pPr>
        <w:spacing w:after="0" w:line="240" w:lineRule="auto"/>
        <w:ind w:left="720"/>
        <w:jc w:val="both"/>
        <w:rPr>
          <w:rFonts w:ascii="Book Antiqua" w:hAnsi="Book Antiqua" w:cs="Times New Roman"/>
          <w:sz w:val="22"/>
          <w:szCs w:val="22"/>
        </w:rPr>
      </w:pPr>
    </w:p>
    <w:p w14:paraId="31515EDE" w14:textId="05301060" w:rsidR="003348B8" w:rsidRPr="00CC7C8A" w:rsidRDefault="000F5D6C" w:rsidP="003348B8">
      <w:pPr>
        <w:spacing w:after="0" w:line="240" w:lineRule="auto"/>
        <w:ind w:left="720"/>
        <w:jc w:val="both"/>
        <w:rPr>
          <w:rFonts w:ascii="Book Antiqua" w:hAnsi="Book Antiqua" w:cs="Times New Roman"/>
          <w:b/>
          <w:bCs/>
          <w:sz w:val="22"/>
          <w:szCs w:val="22"/>
        </w:rPr>
      </w:pPr>
      <w:r w:rsidRPr="00CC7C8A">
        <w:rPr>
          <w:rFonts w:ascii="Book Antiqua" w:hAnsi="Book Antiqua" w:cs="Times New Roman"/>
          <w:sz w:val="22"/>
          <w:szCs w:val="22"/>
        </w:rPr>
        <w:t xml:space="preserve">As used in this </w:t>
      </w:r>
      <w:r w:rsidR="00DE3952" w:rsidRPr="00CC7C8A">
        <w:rPr>
          <w:rFonts w:ascii="Book Antiqua" w:hAnsi="Book Antiqua" w:cs="Times New Roman"/>
          <w:sz w:val="22"/>
          <w:szCs w:val="22"/>
        </w:rPr>
        <w:t>Chapter</w:t>
      </w:r>
      <w:r w:rsidRPr="00CC7C8A">
        <w:rPr>
          <w:rFonts w:ascii="Book Antiqua" w:hAnsi="Book Antiqua" w:cs="Times New Roman"/>
          <w:sz w:val="22"/>
          <w:szCs w:val="22"/>
        </w:rPr>
        <w:t xml:space="preserve">, the following terms shall have the following meanings.  If a term is not </w:t>
      </w:r>
      <w:r w:rsidR="00F94E65" w:rsidRPr="00CC7C8A">
        <w:rPr>
          <w:rFonts w:ascii="Book Antiqua" w:hAnsi="Book Antiqua" w:cs="Times New Roman"/>
          <w:sz w:val="22"/>
          <w:szCs w:val="22"/>
        </w:rPr>
        <w:t>defined</w:t>
      </w:r>
      <w:r w:rsidRPr="00CC7C8A">
        <w:rPr>
          <w:rFonts w:ascii="Book Antiqua" w:hAnsi="Book Antiqua" w:cs="Times New Roman"/>
          <w:sz w:val="22"/>
          <w:szCs w:val="22"/>
        </w:rPr>
        <w:t xml:space="preserve"> in the </w:t>
      </w:r>
      <w:r w:rsidR="00E93F53" w:rsidRPr="00CC7C8A">
        <w:rPr>
          <w:rFonts w:ascii="Book Antiqua" w:hAnsi="Book Antiqua" w:cs="Times New Roman"/>
          <w:sz w:val="22"/>
          <w:szCs w:val="22"/>
        </w:rPr>
        <w:t>Chapter</w:t>
      </w:r>
      <w:r w:rsidRPr="00CC7C8A">
        <w:rPr>
          <w:rFonts w:ascii="Book Antiqua" w:hAnsi="Book Antiqua" w:cs="Times New Roman"/>
          <w:sz w:val="22"/>
          <w:szCs w:val="22"/>
        </w:rPr>
        <w:t xml:space="preserve">, but is defined in the International Property Maintenance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or the Uniform Construction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as adopted and amended by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then that definition shall apply to this section.</w:t>
      </w:r>
      <w:r w:rsidR="00A8186C" w:rsidRPr="00CC7C8A">
        <w:rPr>
          <w:rFonts w:ascii="Book Antiqua" w:hAnsi="Book Antiqua" w:cs="Times New Roman"/>
          <w:sz w:val="22"/>
          <w:szCs w:val="22"/>
        </w:rPr>
        <w:br/>
      </w:r>
    </w:p>
    <w:p w14:paraId="25B8B0D5" w14:textId="23ACA562" w:rsidR="000F5D6C" w:rsidRPr="00CC7C8A" w:rsidRDefault="008C2DFD" w:rsidP="003348B8">
      <w:pPr>
        <w:spacing w:after="0" w:line="240" w:lineRule="auto"/>
        <w:ind w:left="720"/>
        <w:jc w:val="both"/>
        <w:rPr>
          <w:rFonts w:ascii="Book Antiqua" w:hAnsi="Book Antiqua" w:cs="Times New Roman"/>
          <w:b/>
          <w:bCs/>
          <w:sz w:val="22"/>
          <w:szCs w:val="22"/>
        </w:rPr>
      </w:pPr>
      <w:r w:rsidRPr="00CC7C8A">
        <w:rPr>
          <w:rFonts w:ascii="Book Antiqua" w:hAnsi="Book Antiqua" w:cs="Times New Roman"/>
          <w:b/>
          <w:bCs/>
          <w:sz w:val="22"/>
          <w:szCs w:val="22"/>
        </w:rPr>
        <w:t>AGENT</w:t>
      </w:r>
    </w:p>
    <w:p w14:paraId="0FFAC13B" w14:textId="35A48308" w:rsidR="000F5D6C" w:rsidRPr="00CC7C8A" w:rsidRDefault="000F5D6C" w:rsidP="003348B8">
      <w:pPr>
        <w:ind w:left="720"/>
        <w:jc w:val="both"/>
        <w:rPr>
          <w:rFonts w:ascii="Book Antiqua" w:hAnsi="Book Antiqua" w:cs="Times New Roman"/>
          <w:sz w:val="22"/>
          <w:szCs w:val="22"/>
        </w:rPr>
      </w:pPr>
      <w:r w:rsidRPr="00CC7C8A">
        <w:rPr>
          <w:rFonts w:ascii="Book Antiqua" w:hAnsi="Book Antiqua" w:cs="Times New Roman"/>
          <w:sz w:val="22"/>
          <w:szCs w:val="22"/>
        </w:rPr>
        <w:t xml:space="preserve">Any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 designated by the </w:t>
      </w:r>
      <w:r w:rsidR="00C66DC4" w:rsidRPr="00CC7C8A">
        <w:rPr>
          <w:rFonts w:ascii="Book Antiqua" w:hAnsi="Book Antiqua" w:cs="Times New Roman"/>
          <w:sz w:val="22"/>
          <w:szCs w:val="22"/>
        </w:rPr>
        <w:t>O</w:t>
      </w:r>
      <w:r w:rsidRPr="00CC7C8A">
        <w:rPr>
          <w:rFonts w:ascii="Book Antiqua" w:hAnsi="Book Antiqua" w:cs="Times New Roman"/>
          <w:sz w:val="22"/>
          <w:szCs w:val="22"/>
        </w:rPr>
        <w:t xml:space="preserve">wner of a </w:t>
      </w:r>
      <w:r w:rsidR="008C2DFD" w:rsidRPr="00CC7C8A">
        <w:rPr>
          <w:rFonts w:ascii="Book Antiqua" w:hAnsi="Book Antiqua" w:cs="Times New Roman"/>
          <w:sz w:val="22"/>
          <w:szCs w:val="22"/>
        </w:rPr>
        <w:t>Residential Rental Property</w:t>
      </w:r>
      <w:r w:rsidRPr="00CC7C8A">
        <w:rPr>
          <w:rFonts w:ascii="Book Antiqua" w:hAnsi="Book Antiqua" w:cs="Times New Roman"/>
          <w:sz w:val="22"/>
          <w:szCs w:val="22"/>
        </w:rPr>
        <w:t xml:space="preserve"> who has charge, care or control of said </w:t>
      </w:r>
      <w:r w:rsidR="008C2DFD" w:rsidRPr="00CC7C8A">
        <w:rPr>
          <w:rFonts w:ascii="Book Antiqua" w:hAnsi="Book Antiqua" w:cs="Times New Roman"/>
          <w:sz w:val="22"/>
          <w:szCs w:val="22"/>
        </w:rPr>
        <w:t>Residential Rental Property</w:t>
      </w:r>
      <w:r w:rsidRPr="00CC7C8A">
        <w:rPr>
          <w:rFonts w:ascii="Book Antiqua" w:hAnsi="Book Antiqua" w:cs="Times New Roman"/>
          <w:sz w:val="22"/>
          <w:szCs w:val="22"/>
        </w:rPr>
        <w:t>.</w:t>
      </w:r>
    </w:p>
    <w:p w14:paraId="12B7A305" w14:textId="53E39FC3" w:rsidR="005E27D2" w:rsidRPr="00CC7C8A" w:rsidRDefault="005E27D2" w:rsidP="003348B8">
      <w:pPr>
        <w:ind w:left="720"/>
        <w:jc w:val="both"/>
        <w:rPr>
          <w:rFonts w:ascii="Book Antiqua" w:hAnsi="Book Antiqua" w:cs="Times New Roman"/>
          <w:sz w:val="22"/>
          <w:szCs w:val="22"/>
        </w:rPr>
      </w:pPr>
      <w:hyperlink r:id="rId8" w:anchor="34014253" w:history="1">
        <w:r w:rsidRPr="00CC7C8A">
          <w:rPr>
            <w:rStyle w:val="Hyperlink"/>
            <w:rFonts w:ascii="Book Antiqua" w:hAnsi="Book Antiqua" w:cs="Times New Roman"/>
            <w:b/>
            <w:bCs/>
            <w:color w:val="auto"/>
            <w:sz w:val="22"/>
            <w:szCs w:val="22"/>
            <w:u w:val="none"/>
          </w:rPr>
          <w:t>BED AND BREAKFAST</w:t>
        </w:r>
      </w:hyperlink>
      <w:r w:rsidR="005211FC" w:rsidRPr="00CC7C8A">
        <w:rPr>
          <w:rFonts w:ascii="Book Antiqua" w:hAnsi="Book Antiqua" w:cs="Times New Roman"/>
          <w:sz w:val="22"/>
          <w:szCs w:val="22"/>
        </w:rPr>
        <w:t xml:space="preserve"> </w:t>
      </w:r>
    </w:p>
    <w:p w14:paraId="29F5A7AC" w14:textId="14B61A40" w:rsidR="005E27D2" w:rsidRPr="00CC7C8A" w:rsidRDefault="005E27D2" w:rsidP="003348B8">
      <w:pPr>
        <w:ind w:left="720"/>
        <w:jc w:val="both"/>
        <w:rPr>
          <w:rFonts w:ascii="Book Antiqua" w:hAnsi="Book Antiqua" w:cs="Times New Roman"/>
          <w:sz w:val="22"/>
          <w:szCs w:val="22"/>
        </w:rPr>
      </w:pPr>
      <w:bookmarkStart w:id="0" w:name="_Hlk214613537"/>
      <w:r w:rsidRPr="00CC7C8A">
        <w:rPr>
          <w:rFonts w:ascii="Book Antiqua" w:hAnsi="Book Antiqua" w:cs="Times New Roman"/>
          <w:sz w:val="22"/>
          <w:szCs w:val="22"/>
        </w:rPr>
        <w:t xml:space="preserve">The temporary use and occupancy of a single-family detached </w:t>
      </w:r>
      <w:r w:rsidR="008C2DFD" w:rsidRPr="00CC7C8A">
        <w:rPr>
          <w:rFonts w:ascii="Book Antiqua" w:hAnsi="Book Antiqua" w:cs="Times New Roman"/>
          <w:sz w:val="22"/>
          <w:szCs w:val="22"/>
        </w:rPr>
        <w:t>Dwelling</w:t>
      </w:r>
      <w:r w:rsidRPr="00CC7C8A">
        <w:rPr>
          <w:rFonts w:ascii="Book Antiqua" w:hAnsi="Book Antiqua" w:cs="Times New Roman"/>
          <w:sz w:val="22"/>
          <w:szCs w:val="22"/>
        </w:rPr>
        <w:t xml:space="preserve"> for the purpose of accommodating transient </w:t>
      </w:r>
      <w:r w:rsidR="008C2DFD" w:rsidRPr="00CC7C8A">
        <w:rPr>
          <w:rFonts w:ascii="Book Antiqua" w:hAnsi="Book Antiqua" w:cs="Times New Roman"/>
          <w:sz w:val="22"/>
          <w:szCs w:val="22"/>
        </w:rPr>
        <w:t>Guest</w:t>
      </w:r>
      <w:r w:rsidRPr="00CC7C8A">
        <w:rPr>
          <w:rFonts w:ascii="Book Antiqua" w:hAnsi="Book Antiqua" w:cs="Times New Roman"/>
          <w:sz w:val="22"/>
          <w:szCs w:val="22"/>
        </w:rPr>
        <w:t>s for rent</w:t>
      </w:r>
      <w:r w:rsidR="005211FC" w:rsidRPr="00CC7C8A">
        <w:rPr>
          <w:rFonts w:ascii="Book Antiqua" w:hAnsi="Book Antiqua" w:cs="Times New Roman"/>
          <w:sz w:val="22"/>
          <w:szCs w:val="22"/>
        </w:rPr>
        <w:t xml:space="preserve"> and fully compliant with Chapter 32-934 of the Amity </w:t>
      </w:r>
      <w:r w:rsidR="00675DB1" w:rsidRPr="00CC7C8A">
        <w:rPr>
          <w:rFonts w:ascii="Book Antiqua" w:hAnsi="Book Antiqua" w:cs="Times New Roman"/>
          <w:sz w:val="22"/>
          <w:szCs w:val="22"/>
        </w:rPr>
        <w:t>Township</w:t>
      </w:r>
      <w:r w:rsidR="005211FC"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002B40CA" w:rsidRPr="00CC7C8A">
        <w:rPr>
          <w:rFonts w:ascii="Book Antiqua" w:hAnsi="Book Antiqua" w:cs="Times New Roman"/>
          <w:sz w:val="22"/>
          <w:szCs w:val="22"/>
        </w:rPr>
        <w:t>.</w:t>
      </w:r>
    </w:p>
    <w:bookmarkEnd w:id="0"/>
    <w:p w14:paraId="48127114" w14:textId="2A9273A0" w:rsidR="000F5D6C" w:rsidRPr="00CC7C8A" w:rsidRDefault="008C2DFD" w:rsidP="003348B8">
      <w:pPr>
        <w:ind w:firstLine="720"/>
        <w:jc w:val="both"/>
        <w:rPr>
          <w:rFonts w:ascii="Book Antiqua" w:hAnsi="Book Antiqua" w:cs="Times New Roman"/>
          <w:b/>
          <w:bCs/>
          <w:sz w:val="22"/>
          <w:szCs w:val="22"/>
        </w:rPr>
      </w:pPr>
      <w:r w:rsidRPr="00CC7C8A">
        <w:rPr>
          <w:rFonts w:ascii="Book Antiqua" w:hAnsi="Book Antiqua" w:cs="Times New Roman"/>
          <w:b/>
          <w:bCs/>
          <w:sz w:val="22"/>
          <w:szCs w:val="22"/>
        </w:rPr>
        <w:t>CHANGE OF OCCUPANT</w:t>
      </w:r>
    </w:p>
    <w:p w14:paraId="0E6C0038" w14:textId="316EF086" w:rsidR="000F5D6C" w:rsidRPr="00CC7C8A" w:rsidRDefault="000F5D6C" w:rsidP="003348B8">
      <w:pPr>
        <w:ind w:left="720"/>
        <w:jc w:val="both"/>
        <w:rPr>
          <w:rFonts w:ascii="Book Antiqua" w:hAnsi="Book Antiqua" w:cs="Times New Roman"/>
          <w:sz w:val="22"/>
          <w:szCs w:val="22"/>
        </w:rPr>
      </w:pPr>
      <w:r w:rsidRPr="00CC7C8A">
        <w:rPr>
          <w:rFonts w:ascii="Book Antiqua" w:hAnsi="Book Antiqua" w:cs="Times New Roman"/>
          <w:sz w:val="22"/>
          <w:szCs w:val="22"/>
        </w:rPr>
        <w:t xml:space="preserve">A </w:t>
      </w:r>
      <w:r w:rsidR="008C2DFD" w:rsidRPr="00CC7C8A">
        <w:rPr>
          <w:rFonts w:ascii="Book Antiqua" w:hAnsi="Book Antiqua" w:cs="Times New Roman"/>
          <w:sz w:val="22"/>
          <w:szCs w:val="22"/>
        </w:rPr>
        <w:t>Change of Occupant</w:t>
      </w:r>
      <w:r w:rsidRPr="00CC7C8A">
        <w:rPr>
          <w:rFonts w:ascii="Book Antiqua" w:hAnsi="Book Antiqua" w:cs="Times New Roman"/>
          <w:sz w:val="22"/>
          <w:szCs w:val="22"/>
        </w:rPr>
        <w:t xml:space="preserve"> occurs when there is a change in the ident</w:t>
      </w:r>
      <w:r w:rsidR="002B40CA" w:rsidRPr="00CC7C8A">
        <w:rPr>
          <w:rFonts w:ascii="Book Antiqua" w:hAnsi="Book Antiqua" w:cs="Times New Roman"/>
          <w:sz w:val="22"/>
          <w:szCs w:val="22"/>
        </w:rPr>
        <w:t>ity</w:t>
      </w:r>
      <w:r w:rsidRPr="00CC7C8A">
        <w:rPr>
          <w:rFonts w:ascii="Book Antiqua" w:hAnsi="Book Antiqua" w:cs="Times New Roman"/>
          <w:sz w:val="22"/>
          <w:szCs w:val="22"/>
        </w:rPr>
        <w:t xml:space="preserve"> of any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 constituting the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 of the </w:t>
      </w:r>
      <w:r w:rsidR="00675DB1" w:rsidRPr="00CC7C8A">
        <w:rPr>
          <w:rFonts w:ascii="Book Antiqua" w:hAnsi="Book Antiqua" w:cs="Times New Roman"/>
          <w:sz w:val="22"/>
          <w:szCs w:val="22"/>
        </w:rPr>
        <w:t>Residential Rental Unit</w:t>
      </w:r>
      <w:r w:rsidR="00EB1B8B" w:rsidRPr="00CC7C8A">
        <w:rPr>
          <w:rFonts w:ascii="Book Antiqua" w:hAnsi="Book Antiqua" w:cs="Times New Roman"/>
          <w:sz w:val="22"/>
          <w:szCs w:val="22"/>
        </w:rPr>
        <w:t xml:space="preserve"> on the residential registration or a change in the number of </w:t>
      </w:r>
      <w:r w:rsidR="00E93F53" w:rsidRPr="00CC7C8A">
        <w:rPr>
          <w:rFonts w:ascii="Book Antiqua" w:hAnsi="Book Antiqua" w:cs="Times New Roman"/>
          <w:sz w:val="22"/>
          <w:szCs w:val="22"/>
        </w:rPr>
        <w:t>P</w:t>
      </w:r>
      <w:r w:rsidR="00EB1B8B" w:rsidRPr="00CC7C8A">
        <w:rPr>
          <w:rFonts w:ascii="Book Antiqua" w:hAnsi="Book Antiqua" w:cs="Times New Roman"/>
          <w:sz w:val="22"/>
          <w:szCs w:val="22"/>
        </w:rPr>
        <w:t>ersons occupying the residential unit.</w:t>
      </w:r>
    </w:p>
    <w:p w14:paraId="0820E3C8" w14:textId="07B978E7" w:rsidR="00EB1B8B" w:rsidRPr="00CC7C8A" w:rsidRDefault="008C2DFD" w:rsidP="003348B8">
      <w:pPr>
        <w:ind w:firstLine="720"/>
        <w:jc w:val="both"/>
        <w:rPr>
          <w:rFonts w:ascii="Book Antiqua" w:hAnsi="Book Antiqua" w:cs="Times New Roman"/>
          <w:b/>
          <w:bCs/>
          <w:sz w:val="22"/>
          <w:szCs w:val="22"/>
        </w:rPr>
      </w:pPr>
      <w:r w:rsidRPr="00CC7C8A">
        <w:rPr>
          <w:rFonts w:ascii="Book Antiqua" w:hAnsi="Book Antiqua" w:cs="Times New Roman"/>
          <w:b/>
          <w:bCs/>
          <w:sz w:val="22"/>
          <w:szCs w:val="22"/>
        </w:rPr>
        <w:t>CODE</w:t>
      </w:r>
    </w:p>
    <w:p w14:paraId="6224B8A6" w14:textId="37C4A395" w:rsidR="000F5D6C" w:rsidRPr="00CC7C8A" w:rsidRDefault="00EB1B8B" w:rsidP="003348B8">
      <w:pPr>
        <w:ind w:left="720"/>
        <w:jc w:val="both"/>
        <w:rPr>
          <w:rFonts w:ascii="Book Antiqua" w:hAnsi="Book Antiqua" w:cs="Times New Roman"/>
          <w:sz w:val="22"/>
          <w:szCs w:val="22"/>
        </w:rPr>
      </w:pPr>
      <w:r w:rsidRPr="00CC7C8A">
        <w:rPr>
          <w:rFonts w:ascii="Book Antiqua" w:hAnsi="Book Antiqua" w:cs="Times New Roman"/>
          <w:sz w:val="22"/>
          <w:szCs w:val="22"/>
        </w:rPr>
        <w:t xml:space="preserve">Any state or local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or ordinance adopted, enacted or in effect, as amended, in and for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w:t>
      </w:r>
    </w:p>
    <w:p w14:paraId="368BCE1D" w14:textId="10D2B06E" w:rsidR="00EB1B8B" w:rsidRPr="00CC7C8A" w:rsidRDefault="008C2DFD" w:rsidP="003348B8">
      <w:pPr>
        <w:ind w:firstLine="720"/>
        <w:jc w:val="both"/>
        <w:rPr>
          <w:rFonts w:ascii="Book Antiqua" w:hAnsi="Book Antiqua" w:cs="Times New Roman"/>
          <w:b/>
          <w:bCs/>
          <w:sz w:val="22"/>
          <w:szCs w:val="22"/>
        </w:rPr>
      </w:pPr>
      <w:r w:rsidRPr="00CC7C8A">
        <w:rPr>
          <w:rFonts w:ascii="Book Antiqua" w:hAnsi="Book Antiqua" w:cs="Times New Roman"/>
          <w:b/>
          <w:bCs/>
          <w:sz w:val="22"/>
          <w:szCs w:val="22"/>
        </w:rPr>
        <w:t>CODE ENFORCEMENT OFFICER</w:t>
      </w:r>
    </w:p>
    <w:p w14:paraId="0491669A" w14:textId="6A6381AD" w:rsidR="000F5D6C" w:rsidRPr="00CC7C8A" w:rsidRDefault="00EB1B8B" w:rsidP="003348B8">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The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 charged with administering and enforcing all the provisions of this </w:t>
      </w:r>
      <w:r w:rsidR="001F3C97" w:rsidRPr="00CC7C8A">
        <w:rPr>
          <w:rFonts w:ascii="Book Antiqua" w:hAnsi="Book Antiqua" w:cs="Times New Roman"/>
          <w:sz w:val="22"/>
          <w:szCs w:val="22"/>
        </w:rPr>
        <w:t>Chapter and</w:t>
      </w:r>
      <w:r w:rsidRPr="00CC7C8A">
        <w:rPr>
          <w:rFonts w:ascii="Book Antiqua" w:hAnsi="Book Antiqua" w:cs="Times New Roman"/>
          <w:sz w:val="22"/>
          <w:szCs w:val="22"/>
        </w:rPr>
        <w:t xml:space="preserve"> those of other applicable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s and </w:t>
      </w:r>
      <w:r w:rsidR="006851BF" w:rsidRPr="00CC7C8A">
        <w:rPr>
          <w:rFonts w:ascii="Book Antiqua" w:hAnsi="Book Antiqua" w:cs="Times New Roman"/>
          <w:sz w:val="22"/>
          <w:szCs w:val="22"/>
        </w:rPr>
        <w:t>s</w:t>
      </w:r>
      <w:r w:rsidRPr="00CC7C8A">
        <w:rPr>
          <w:rFonts w:ascii="Book Antiqua" w:hAnsi="Book Antiqua" w:cs="Times New Roman"/>
          <w:sz w:val="22"/>
          <w:szCs w:val="22"/>
        </w:rPr>
        <w:t xml:space="preserve">tatutes as noted in </w:t>
      </w:r>
      <w:r w:rsidR="00F94E65" w:rsidRPr="00CC7C8A">
        <w:rPr>
          <w:rFonts w:ascii="Book Antiqua" w:hAnsi="Book Antiqua" w:cs="Times New Roman"/>
          <w:sz w:val="22"/>
          <w:szCs w:val="22"/>
        </w:rPr>
        <w:t>§ 6-104</w:t>
      </w:r>
      <w:r w:rsidR="00F94E65" w:rsidRPr="00CC7C8A">
        <w:rPr>
          <w:rFonts w:ascii="Book Antiqua" w:hAnsi="Book Antiqua" w:cs="Times New Roman"/>
          <w:b/>
          <w:bCs/>
          <w:sz w:val="22"/>
          <w:szCs w:val="22"/>
        </w:rPr>
        <w:t xml:space="preserve"> </w:t>
      </w:r>
      <w:r w:rsidRPr="00CC7C8A">
        <w:rPr>
          <w:rFonts w:ascii="Book Antiqua" w:hAnsi="Book Antiqua" w:cs="Times New Roman"/>
          <w:sz w:val="22"/>
          <w:szCs w:val="22"/>
        </w:rPr>
        <w:t>herein, any assistants or deputies of the same, any police officers duly appointed; including, but not limited to</w:t>
      </w:r>
      <w:r w:rsidR="00C242E3" w:rsidRPr="00CC7C8A">
        <w:rPr>
          <w:rFonts w:ascii="Book Antiqua" w:hAnsi="Book Antiqua" w:cs="Times New Roman"/>
          <w:sz w:val="22"/>
          <w:szCs w:val="22"/>
        </w:rPr>
        <w:t>,</w:t>
      </w:r>
      <w:r w:rsidR="005C3E93" w:rsidRPr="00CC7C8A">
        <w:rPr>
          <w:rFonts w:ascii="Book Antiqua" w:hAnsi="Book Antiqua" w:cs="Times New Roman"/>
          <w:sz w:val="22"/>
          <w:szCs w:val="22"/>
        </w:rPr>
        <w:t xml:space="preserve"> </w:t>
      </w:r>
      <w:r w:rsidR="00675DB1" w:rsidRPr="00CC7C8A">
        <w:rPr>
          <w:rFonts w:ascii="Book Antiqua" w:hAnsi="Book Antiqua" w:cs="Times New Roman"/>
          <w:sz w:val="22"/>
          <w:szCs w:val="22"/>
        </w:rPr>
        <w:t>Township</w:t>
      </w:r>
      <w:r w:rsidR="005C3E93"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 Enforcement Officer</w:t>
      </w:r>
      <w:r w:rsidR="005C3E93" w:rsidRPr="00CC7C8A">
        <w:rPr>
          <w:rFonts w:ascii="Book Antiqua" w:hAnsi="Book Antiqua" w:cs="Times New Roman"/>
          <w:sz w:val="22"/>
          <w:szCs w:val="22"/>
        </w:rPr>
        <w:t xml:space="preserve">, Public Safety Officer, </w:t>
      </w:r>
      <w:r w:rsidR="00C242E3" w:rsidRPr="00CC7C8A">
        <w:rPr>
          <w:rFonts w:ascii="Book Antiqua" w:hAnsi="Book Antiqua" w:cs="Times New Roman"/>
          <w:sz w:val="22"/>
          <w:szCs w:val="22"/>
        </w:rPr>
        <w:t>Fire</w:t>
      </w:r>
      <w:r w:rsidR="005C3E93" w:rsidRPr="00CC7C8A">
        <w:rPr>
          <w:rFonts w:ascii="Book Antiqua" w:hAnsi="Book Antiqua" w:cs="Times New Roman"/>
          <w:sz w:val="22"/>
          <w:szCs w:val="22"/>
        </w:rPr>
        <w:t xml:space="preserve"> Marshal</w:t>
      </w:r>
      <w:r w:rsidR="00C242E3" w:rsidRPr="00CC7C8A">
        <w:rPr>
          <w:rFonts w:ascii="Book Antiqua" w:hAnsi="Book Antiqua" w:cs="Times New Roman"/>
          <w:sz w:val="22"/>
          <w:szCs w:val="22"/>
        </w:rPr>
        <w:t>, Deputy Fire Marshals, Police Officer</w:t>
      </w:r>
      <w:r w:rsidRPr="00CC7C8A">
        <w:rPr>
          <w:rFonts w:ascii="Book Antiqua" w:hAnsi="Book Antiqua" w:cs="Times New Roman"/>
          <w:sz w:val="22"/>
          <w:szCs w:val="22"/>
        </w:rPr>
        <w:t>.</w:t>
      </w:r>
    </w:p>
    <w:p w14:paraId="23C31CDC" w14:textId="77777777" w:rsidR="00246F7A" w:rsidRPr="00CC7C8A" w:rsidRDefault="00246F7A" w:rsidP="003348B8">
      <w:pPr>
        <w:spacing w:after="0" w:line="240" w:lineRule="auto"/>
        <w:ind w:firstLine="720"/>
        <w:jc w:val="both"/>
        <w:rPr>
          <w:rFonts w:ascii="Book Antiqua" w:hAnsi="Book Antiqua" w:cs="Times New Roman"/>
          <w:b/>
          <w:bCs/>
          <w:sz w:val="22"/>
          <w:szCs w:val="22"/>
        </w:rPr>
      </w:pPr>
    </w:p>
    <w:p w14:paraId="480223F8" w14:textId="6FFC7AD4" w:rsidR="00C242E3"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COMMON AREA</w:t>
      </w:r>
    </w:p>
    <w:p w14:paraId="76FE2C68" w14:textId="77777777" w:rsidR="00B55799" w:rsidRPr="00CC7C8A" w:rsidRDefault="00B55799" w:rsidP="00B55799">
      <w:pPr>
        <w:spacing w:after="0" w:line="240" w:lineRule="auto"/>
        <w:ind w:left="720"/>
        <w:jc w:val="both"/>
        <w:rPr>
          <w:rFonts w:ascii="Book Antiqua" w:hAnsi="Book Antiqua" w:cs="Times New Roman"/>
          <w:sz w:val="22"/>
          <w:szCs w:val="22"/>
        </w:rPr>
      </w:pPr>
    </w:p>
    <w:p w14:paraId="63E2283A" w14:textId="41B279F9" w:rsidR="00C242E3" w:rsidRPr="00CC7C8A" w:rsidRDefault="00C242E3"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In </w:t>
      </w:r>
      <w:r w:rsidR="008C2DFD" w:rsidRPr="00CC7C8A">
        <w:rPr>
          <w:rFonts w:ascii="Book Antiqua" w:hAnsi="Book Antiqua" w:cs="Times New Roman"/>
          <w:sz w:val="22"/>
          <w:szCs w:val="22"/>
        </w:rPr>
        <w:t>Multi-</w:t>
      </w:r>
      <w:r w:rsidR="002B40CA" w:rsidRPr="00CC7C8A">
        <w:rPr>
          <w:rFonts w:ascii="Book Antiqua" w:hAnsi="Book Antiqua" w:cs="Times New Roman"/>
          <w:sz w:val="22"/>
          <w:szCs w:val="22"/>
        </w:rPr>
        <w:t>U</w:t>
      </w:r>
      <w:r w:rsidR="008C2DFD" w:rsidRPr="00CC7C8A">
        <w:rPr>
          <w:rFonts w:ascii="Book Antiqua" w:hAnsi="Book Antiqua" w:cs="Times New Roman"/>
          <w:sz w:val="22"/>
          <w:szCs w:val="22"/>
        </w:rPr>
        <w:t>nit Building</w:t>
      </w:r>
      <w:r w:rsidRPr="00CC7C8A">
        <w:rPr>
          <w:rFonts w:ascii="Book Antiqua" w:hAnsi="Book Antiqua" w:cs="Times New Roman"/>
          <w:sz w:val="22"/>
          <w:szCs w:val="22"/>
        </w:rPr>
        <w:t xml:space="preserve">s, space which is not part of an individual rental unit, and which is shared among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of the </w:t>
      </w:r>
      <w:r w:rsidR="008C2DFD" w:rsidRPr="00CC7C8A">
        <w:rPr>
          <w:rFonts w:ascii="Book Antiqua" w:hAnsi="Book Antiqua" w:cs="Times New Roman"/>
          <w:sz w:val="22"/>
          <w:szCs w:val="22"/>
        </w:rPr>
        <w:t>Dwelling</w:t>
      </w:r>
      <w:r w:rsidRPr="00CC7C8A">
        <w:rPr>
          <w:rFonts w:ascii="Book Antiqua" w:hAnsi="Book Antiqua" w:cs="Times New Roman"/>
          <w:sz w:val="22"/>
          <w:szCs w:val="22"/>
        </w:rPr>
        <w:t xml:space="preserve">s.  </w:t>
      </w:r>
      <w:r w:rsidR="008C2DFD" w:rsidRPr="00CC7C8A">
        <w:rPr>
          <w:rFonts w:ascii="Book Antiqua" w:hAnsi="Book Antiqua" w:cs="Times New Roman"/>
          <w:sz w:val="22"/>
          <w:szCs w:val="22"/>
        </w:rPr>
        <w:t>Common Area</w:t>
      </w:r>
      <w:r w:rsidRPr="00CC7C8A">
        <w:rPr>
          <w:rFonts w:ascii="Book Antiqua" w:hAnsi="Book Antiqua" w:cs="Times New Roman"/>
          <w:sz w:val="22"/>
          <w:szCs w:val="22"/>
        </w:rPr>
        <w:t xml:space="preserve">s shall be considered as part of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for purposes of this </w:t>
      </w:r>
      <w:r w:rsidR="00E93F53" w:rsidRPr="00CC7C8A">
        <w:rPr>
          <w:rFonts w:ascii="Book Antiqua" w:hAnsi="Book Antiqua" w:cs="Times New Roman"/>
          <w:sz w:val="22"/>
          <w:szCs w:val="22"/>
        </w:rPr>
        <w:t>Chapter</w:t>
      </w:r>
      <w:r w:rsidRPr="00CC7C8A">
        <w:rPr>
          <w:rFonts w:ascii="Book Antiqua" w:hAnsi="Book Antiqua" w:cs="Times New Roman"/>
          <w:sz w:val="22"/>
          <w:szCs w:val="22"/>
        </w:rPr>
        <w:t>.</w:t>
      </w:r>
    </w:p>
    <w:p w14:paraId="184C9E7D"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399D95E5" w14:textId="0FFA81A7" w:rsidR="00C242E3"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lastRenderedPageBreak/>
        <w:t>DWELLING</w:t>
      </w:r>
    </w:p>
    <w:p w14:paraId="2A1D1336" w14:textId="77777777" w:rsidR="00B55799" w:rsidRPr="00CC7C8A" w:rsidRDefault="00B55799" w:rsidP="00355AE9">
      <w:pPr>
        <w:spacing w:after="0" w:line="240" w:lineRule="auto"/>
        <w:ind w:firstLine="720"/>
        <w:jc w:val="both"/>
        <w:rPr>
          <w:rFonts w:ascii="Book Antiqua" w:hAnsi="Book Antiqua" w:cs="Times New Roman"/>
          <w:sz w:val="22"/>
          <w:szCs w:val="22"/>
        </w:rPr>
      </w:pPr>
    </w:p>
    <w:p w14:paraId="7B68ADD4" w14:textId="4E68EB70" w:rsidR="00C242E3" w:rsidRPr="00CC7C8A" w:rsidRDefault="00C242E3" w:rsidP="00B55799">
      <w:pPr>
        <w:spacing w:after="0" w:line="240" w:lineRule="auto"/>
        <w:ind w:firstLine="720"/>
        <w:jc w:val="both"/>
        <w:rPr>
          <w:rFonts w:ascii="Book Antiqua" w:hAnsi="Book Antiqua" w:cs="Times New Roman"/>
          <w:sz w:val="22"/>
          <w:szCs w:val="22"/>
        </w:rPr>
      </w:pPr>
      <w:r w:rsidRPr="00CC7C8A">
        <w:rPr>
          <w:rFonts w:ascii="Book Antiqua" w:hAnsi="Book Antiqua" w:cs="Times New Roman"/>
          <w:sz w:val="22"/>
          <w:szCs w:val="22"/>
        </w:rPr>
        <w:t xml:space="preserve">A building including one or more </w:t>
      </w:r>
      <w:r w:rsidR="008C2DFD" w:rsidRPr="00CC7C8A">
        <w:rPr>
          <w:rFonts w:ascii="Book Antiqua" w:hAnsi="Book Antiqua" w:cs="Times New Roman"/>
          <w:sz w:val="22"/>
          <w:szCs w:val="22"/>
        </w:rPr>
        <w:t>Dwelling Unit</w:t>
      </w:r>
      <w:r w:rsidRPr="00CC7C8A">
        <w:rPr>
          <w:rFonts w:ascii="Book Antiqua" w:hAnsi="Book Antiqua" w:cs="Times New Roman"/>
          <w:sz w:val="22"/>
          <w:szCs w:val="22"/>
        </w:rPr>
        <w:t>s.</w:t>
      </w:r>
    </w:p>
    <w:p w14:paraId="405E0911"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3A93313E" w14:textId="3876CB32" w:rsidR="00C242E3"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DWELLING UNIT</w:t>
      </w:r>
    </w:p>
    <w:p w14:paraId="0D58A74D" w14:textId="0A4A0978" w:rsidR="00C242E3" w:rsidRPr="00CC7C8A" w:rsidRDefault="00C242E3"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 residential living area for one household that is used for living and sleeping purposes and that has its own cooking facilities, and a bathroom with a toilet and bathtub and/or shower. </w:t>
      </w:r>
    </w:p>
    <w:p w14:paraId="664669FE" w14:textId="77777777" w:rsidR="00B55799" w:rsidRPr="00CC7C8A" w:rsidRDefault="00B55799" w:rsidP="00B55799">
      <w:pPr>
        <w:spacing w:after="0" w:line="240" w:lineRule="auto"/>
        <w:ind w:left="720"/>
        <w:jc w:val="both"/>
        <w:rPr>
          <w:rFonts w:ascii="Book Antiqua" w:hAnsi="Book Antiqua" w:cs="Times New Roman"/>
          <w:b/>
          <w:bCs/>
          <w:sz w:val="22"/>
          <w:szCs w:val="22"/>
        </w:rPr>
      </w:pPr>
    </w:p>
    <w:p w14:paraId="3BEF5198" w14:textId="728EAB16" w:rsidR="003B5C8D" w:rsidRPr="00CC7C8A" w:rsidRDefault="003B5C8D" w:rsidP="00B55799">
      <w:pPr>
        <w:spacing w:after="0" w:line="240" w:lineRule="auto"/>
        <w:ind w:left="720"/>
        <w:jc w:val="both"/>
        <w:rPr>
          <w:rFonts w:ascii="Book Antiqua" w:hAnsi="Book Antiqua" w:cs="Times New Roman"/>
          <w:b/>
          <w:bCs/>
          <w:sz w:val="22"/>
          <w:szCs w:val="22"/>
        </w:rPr>
      </w:pPr>
      <w:r w:rsidRPr="00CC7C8A">
        <w:rPr>
          <w:rFonts w:ascii="Book Antiqua" w:hAnsi="Book Antiqua" w:cs="Times New Roman"/>
          <w:b/>
          <w:bCs/>
          <w:sz w:val="22"/>
          <w:szCs w:val="22"/>
        </w:rPr>
        <w:t>FAMILY</w:t>
      </w:r>
    </w:p>
    <w:p w14:paraId="302CE2C1" w14:textId="77777777" w:rsidR="00B55799" w:rsidRPr="00CC7C8A" w:rsidRDefault="00B55799" w:rsidP="00B55799">
      <w:pPr>
        <w:spacing w:after="0" w:line="240" w:lineRule="auto"/>
        <w:ind w:left="720"/>
        <w:jc w:val="both"/>
        <w:rPr>
          <w:rFonts w:ascii="Book Antiqua" w:hAnsi="Book Antiqua" w:cs="Times New Roman"/>
          <w:sz w:val="22"/>
          <w:szCs w:val="22"/>
        </w:rPr>
      </w:pPr>
    </w:p>
    <w:p w14:paraId="29B38774" w14:textId="365D30FB" w:rsidR="003B5C8D" w:rsidRPr="00CC7C8A" w:rsidRDefault="003B5C8D"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An individual or any number of individuals living together as a single, nonprofit housekeeping unit, having a single, common cooking facility and living together upon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as a separate unit in a domestic relationship based upon birth, marriage or other domestic bond; excluding, however,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of a club, fraternity house, lodge, residential club or </w:t>
      </w:r>
      <w:r w:rsidR="00675DB1" w:rsidRPr="00CC7C8A">
        <w:rPr>
          <w:rFonts w:ascii="Book Antiqua" w:hAnsi="Book Antiqua" w:cs="Times New Roman"/>
          <w:sz w:val="22"/>
          <w:szCs w:val="22"/>
        </w:rPr>
        <w:t>Rooming House</w:t>
      </w:r>
      <w:r w:rsidRPr="00CC7C8A">
        <w:rPr>
          <w:rFonts w:ascii="Book Antiqua" w:hAnsi="Book Antiqua" w:cs="Times New Roman"/>
          <w:sz w:val="22"/>
          <w:szCs w:val="22"/>
        </w:rPr>
        <w:t xml:space="preserve">. Also, a group of not more than three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ersons not related, living as a single housekeeping unit in a </w:t>
      </w:r>
      <w:r w:rsidR="008C2DFD" w:rsidRPr="00CC7C8A">
        <w:rPr>
          <w:rFonts w:ascii="Book Antiqua" w:hAnsi="Book Antiqua" w:cs="Times New Roman"/>
          <w:sz w:val="22"/>
          <w:szCs w:val="22"/>
        </w:rPr>
        <w:t>Dwelling Unit</w:t>
      </w:r>
      <w:r w:rsidRPr="00CC7C8A">
        <w:rPr>
          <w:rFonts w:ascii="Book Antiqua" w:hAnsi="Book Antiqua" w:cs="Times New Roman"/>
          <w:sz w:val="22"/>
          <w:szCs w:val="22"/>
        </w:rPr>
        <w:t>.</w:t>
      </w:r>
    </w:p>
    <w:p w14:paraId="3D71CAD1"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75A97A66" w14:textId="4503CA39" w:rsidR="00C242E3"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GUEST</w:t>
      </w:r>
    </w:p>
    <w:p w14:paraId="7FE0608F" w14:textId="77777777" w:rsidR="00B55799" w:rsidRPr="00CC7C8A" w:rsidRDefault="00B55799" w:rsidP="00B55799">
      <w:pPr>
        <w:spacing w:after="0" w:line="240" w:lineRule="auto"/>
        <w:ind w:left="720"/>
        <w:jc w:val="both"/>
        <w:rPr>
          <w:rFonts w:ascii="Book Antiqua" w:hAnsi="Book Antiqua" w:cs="Times New Roman"/>
          <w:sz w:val="22"/>
          <w:szCs w:val="22"/>
        </w:rPr>
      </w:pPr>
    </w:p>
    <w:p w14:paraId="65CA029F" w14:textId="517E9329" w:rsidR="00C242E3" w:rsidRPr="00CC7C8A" w:rsidRDefault="00C242E3"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 on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of a rental unit with the actual or implied consent of an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 of said regulated rental unit.</w:t>
      </w:r>
    </w:p>
    <w:p w14:paraId="4269AF1A"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75265D08" w14:textId="5DE557E4" w:rsidR="00C242E3" w:rsidRPr="00CC7C8A" w:rsidRDefault="00C242E3"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HOTEL</w:t>
      </w:r>
      <w:r w:rsidR="0068345C" w:rsidRPr="00CC7C8A">
        <w:rPr>
          <w:rFonts w:ascii="Book Antiqua" w:hAnsi="Book Antiqua" w:cs="Times New Roman"/>
          <w:b/>
          <w:bCs/>
          <w:sz w:val="22"/>
          <w:szCs w:val="22"/>
        </w:rPr>
        <w:t xml:space="preserve"> UNIT</w:t>
      </w:r>
    </w:p>
    <w:p w14:paraId="00456408" w14:textId="00040567" w:rsidR="0068345C" w:rsidRPr="00CC7C8A" w:rsidRDefault="0068345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Any room or group of rooms located within a hotel or motel forming a single habitable unit used or intended to be used for living and sleeping only on a transient basis for a period of less than </w:t>
      </w:r>
      <w:r w:rsidR="00D006CD" w:rsidRPr="00CC7C8A">
        <w:rPr>
          <w:rFonts w:ascii="Book Antiqua" w:hAnsi="Book Antiqua" w:cs="Times New Roman"/>
          <w:sz w:val="22"/>
          <w:szCs w:val="22"/>
        </w:rPr>
        <w:t>thirty (30)</w:t>
      </w:r>
      <w:r w:rsidRPr="00CC7C8A">
        <w:rPr>
          <w:rFonts w:ascii="Book Antiqua" w:hAnsi="Book Antiqua" w:cs="Times New Roman"/>
          <w:sz w:val="22"/>
          <w:szCs w:val="22"/>
        </w:rPr>
        <w:t xml:space="preserve"> days.</w:t>
      </w:r>
    </w:p>
    <w:p w14:paraId="29E25E9D"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56AECD0A" w14:textId="6B6F5A26" w:rsidR="0068345C" w:rsidRPr="00CC7C8A" w:rsidRDefault="0068345C"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MANAGER</w:t>
      </w:r>
    </w:p>
    <w:p w14:paraId="001DA431" w14:textId="77777777" w:rsidR="00B55799" w:rsidRPr="00CC7C8A" w:rsidRDefault="00B55799" w:rsidP="00B55799">
      <w:pPr>
        <w:spacing w:after="0" w:line="240" w:lineRule="auto"/>
        <w:ind w:left="720"/>
        <w:jc w:val="both"/>
        <w:rPr>
          <w:rFonts w:ascii="Book Antiqua" w:hAnsi="Book Antiqua" w:cs="Times New Roman"/>
          <w:sz w:val="22"/>
          <w:szCs w:val="22"/>
        </w:rPr>
      </w:pPr>
    </w:p>
    <w:p w14:paraId="5D68EFF3" w14:textId="05C77438" w:rsidR="0068345C" w:rsidRPr="00CC7C8A" w:rsidRDefault="0068345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An adult individual designated by the </w:t>
      </w:r>
      <w:r w:rsidR="006851BF" w:rsidRPr="00CC7C8A">
        <w:rPr>
          <w:rFonts w:ascii="Book Antiqua" w:hAnsi="Book Antiqua" w:cs="Times New Roman"/>
          <w:sz w:val="22"/>
          <w:szCs w:val="22"/>
        </w:rPr>
        <w:t>O</w:t>
      </w:r>
      <w:r w:rsidRPr="00CC7C8A">
        <w:rPr>
          <w:rFonts w:ascii="Book Antiqua" w:hAnsi="Book Antiqua" w:cs="Times New Roman"/>
          <w:sz w:val="22"/>
          <w:szCs w:val="22"/>
        </w:rPr>
        <w:t xml:space="preserve">wner of a rental unit under this </w:t>
      </w:r>
      <w:r w:rsidR="006851BF" w:rsidRPr="00CC7C8A">
        <w:rPr>
          <w:rFonts w:ascii="Book Antiqua" w:hAnsi="Book Antiqua" w:cs="Times New Roman"/>
          <w:sz w:val="22"/>
          <w:szCs w:val="22"/>
        </w:rPr>
        <w:t>Chapter</w:t>
      </w:r>
      <w:r w:rsidRPr="00CC7C8A">
        <w:rPr>
          <w:rFonts w:ascii="Book Antiqua" w:hAnsi="Book Antiqua" w:cs="Times New Roman"/>
          <w:sz w:val="22"/>
          <w:szCs w:val="22"/>
        </w:rPr>
        <w:t xml:space="preserve">.  The </w:t>
      </w:r>
      <w:r w:rsidR="00437C65" w:rsidRPr="00CC7C8A">
        <w:rPr>
          <w:rFonts w:ascii="Book Antiqua" w:hAnsi="Book Antiqua" w:cs="Times New Roman"/>
          <w:sz w:val="22"/>
          <w:szCs w:val="22"/>
        </w:rPr>
        <w:t>M</w:t>
      </w:r>
      <w:r w:rsidRPr="00CC7C8A">
        <w:rPr>
          <w:rFonts w:ascii="Book Antiqua" w:hAnsi="Book Antiqua" w:cs="Times New Roman"/>
          <w:sz w:val="22"/>
          <w:szCs w:val="22"/>
        </w:rPr>
        <w:t xml:space="preserve">anager shall be the </w:t>
      </w:r>
      <w:r w:rsidR="008C2DFD" w:rsidRPr="00CC7C8A">
        <w:rPr>
          <w:rFonts w:ascii="Book Antiqua" w:hAnsi="Book Antiqua" w:cs="Times New Roman"/>
          <w:sz w:val="22"/>
          <w:szCs w:val="22"/>
        </w:rPr>
        <w:t>Agent</w:t>
      </w:r>
      <w:r w:rsidRPr="00CC7C8A">
        <w:rPr>
          <w:rFonts w:ascii="Book Antiqua" w:hAnsi="Book Antiqua" w:cs="Times New Roman"/>
          <w:sz w:val="22"/>
          <w:szCs w:val="22"/>
        </w:rPr>
        <w:t xml:space="preserve"> of the </w:t>
      </w:r>
      <w:r w:rsidR="006851BF" w:rsidRPr="00CC7C8A">
        <w:rPr>
          <w:rFonts w:ascii="Book Antiqua" w:hAnsi="Book Antiqua" w:cs="Times New Roman"/>
          <w:sz w:val="22"/>
          <w:szCs w:val="22"/>
        </w:rPr>
        <w:t>O</w:t>
      </w:r>
      <w:r w:rsidRPr="00CC7C8A">
        <w:rPr>
          <w:rFonts w:ascii="Book Antiqua" w:hAnsi="Book Antiqua" w:cs="Times New Roman"/>
          <w:sz w:val="22"/>
          <w:szCs w:val="22"/>
        </w:rPr>
        <w:t xml:space="preserve">wner for service of process and receiving notices or demands and to </w:t>
      </w:r>
      <w:r w:rsidR="009855D6" w:rsidRPr="00CC7C8A">
        <w:rPr>
          <w:rFonts w:ascii="Book Antiqua" w:hAnsi="Book Antiqua" w:cs="Times New Roman"/>
          <w:sz w:val="22"/>
          <w:szCs w:val="22"/>
        </w:rPr>
        <w:t>fulfil</w:t>
      </w:r>
      <w:r w:rsidRPr="00CC7C8A">
        <w:rPr>
          <w:rFonts w:ascii="Book Antiqua" w:hAnsi="Book Antiqua" w:cs="Times New Roman"/>
          <w:sz w:val="22"/>
          <w:szCs w:val="22"/>
        </w:rPr>
        <w:t xml:space="preserve"> the obligation of the </w:t>
      </w:r>
      <w:r w:rsidR="006851BF" w:rsidRPr="00CC7C8A">
        <w:rPr>
          <w:rFonts w:ascii="Book Antiqua" w:hAnsi="Book Antiqua" w:cs="Times New Roman"/>
          <w:sz w:val="22"/>
          <w:szCs w:val="22"/>
        </w:rPr>
        <w:t>O</w:t>
      </w:r>
      <w:r w:rsidRPr="00CC7C8A">
        <w:rPr>
          <w:rFonts w:ascii="Book Antiqua" w:hAnsi="Book Antiqua" w:cs="Times New Roman"/>
          <w:sz w:val="22"/>
          <w:szCs w:val="22"/>
        </w:rPr>
        <w:t xml:space="preserve">wner under this </w:t>
      </w:r>
      <w:r w:rsidR="006851BF" w:rsidRPr="00CC7C8A">
        <w:rPr>
          <w:rFonts w:ascii="Book Antiqua" w:hAnsi="Book Antiqua" w:cs="Times New Roman"/>
          <w:sz w:val="22"/>
          <w:szCs w:val="22"/>
        </w:rPr>
        <w:t>Chapter</w:t>
      </w:r>
      <w:r w:rsidRPr="00CC7C8A">
        <w:rPr>
          <w:rFonts w:ascii="Book Antiqua" w:hAnsi="Book Antiqua" w:cs="Times New Roman"/>
          <w:sz w:val="22"/>
          <w:szCs w:val="22"/>
        </w:rPr>
        <w:t xml:space="preserve"> and under rental agreements with </w:t>
      </w:r>
      <w:r w:rsidR="008C2DFD" w:rsidRPr="00CC7C8A">
        <w:rPr>
          <w:rFonts w:ascii="Book Antiqua" w:hAnsi="Book Antiqua" w:cs="Times New Roman"/>
          <w:sz w:val="22"/>
          <w:szCs w:val="22"/>
        </w:rPr>
        <w:t>Occupant</w:t>
      </w:r>
      <w:r w:rsidRPr="00CC7C8A">
        <w:rPr>
          <w:rFonts w:ascii="Book Antiqua" w:hAnsi="Book Antiqua" w:cs="Times New Roman"/>
          <w:sz w:val="22"/>
          <w:szCs w:val="22"/>
        </w:rPr>
        <w:t>s.</w:t>
      </w:r>
      <w:r w:rsidR="00437C65" w:rsidRPr="00CC7C8A">
        <w:rPr>
          <w:rFonts w:ascii="Book Antiqua" w:hAnsi="Book Antiqua" w:cs="Times New Roman"/>
          <w:sz w:val="22"/>
          <w:szCs w:val="22"/>
        </w:rPr>
        <w:t xml:space="preserve"> A Manager</w:t>
      </w:r>
      <w:r w:rsidR="00A55A2F">
        <w:rPr>
          <w:rFonts w:ascii="Book Antiqua" w:hAnsi="Book Antiqua" w:cs="Times New Roman"/>
          <w:sz w:val="22"/>
          <w:szCs w:val="22"/>
        </w:rPr>
        <w:t>, or their designee</w:t>
      </w:r>
      <w:r w:rsidR="00437C65" w:rsidRPr="00CC7C8A">
        <w:rPr>
          <w:rFonts w:ascii="Book Antiqua" w:hAnsi="Book Antiqua" w:cs="Times New Roman"/>
          <w:sz w:val="22"/>
          <w:szCs w:val="22"/>
        </w:rPr>
        <w:t xml:space="preserve"> must be able to respond physically to the Premises within forty-five (45) minutes of being called.</w:t>
      </w:r>
    </w:p>
    <w:p w14:paraId="3FBA3FB5"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3858670C" w14:textId="0C5255D2" w:rsidR="0068345C"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MULTI-UNIT BUILDING</w:t>
      </w:r>
    </w:p>
    <w:p w14:paraId="748ACFC9" w14:textId="77777777" w:rsidR="00B55799" w:rsidRPr="00CC7C8A" w:rsidRDefault="00B55799" w:rsidP="00B55799">
      <w:pPr>
        <w:spacing w:after="0" w:line="240" w:lineRule="auto"/>
        <w:ind w:left="720"/>
        <w:jc w:val="both"/>
        <w:rPr>
          <w:rFonts w:ascii="Book Antiqua" w:hAnsi="Book Antiqua" w:cs="Times New Roman"/>
          <w:sz w:val="22"/>
          <w:szCs w:val="22"/>
        </w:rPr>
      </w:pPr>
    </w:p>
    <w:p w14:paraId="5EFF9C5E" w14:textId="672AEB1E" w:rsidR="0068345C" w:rsidRPr="00CC7C8A" w:rsidRDefault="0068345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 building containing two or more </w:t>
      </w:r>
      <w:r w:rsidR="008C2DFD" w:rsidRPr="00CC7C8A">
        <w:rPr>
          <w:rFonts w:ascii="Book Antiqua" w:hAnsi="Book Antiqua" w:cs="Times New Roman"/>
          <w:sz w:val="22"/>
          <w:szCs w:val="22"/>
        </w:rPr>
        <w:t>Dwelling Unit</w:t>
      </w:r>
      <w:r w:rsidRPr="00CC7C8A">
        <w:rPr>
          <w:rFonts w:ascii="Book Antiqua" w:hAnsi="Book Antiqua" w:cs="Times New Roman"/>
          <w:sz w:val="22"/>
          <w:szCs w:val="22"/>
        </w:rPr>
        <w:t xml:space="preserve">s completely separated from each other by vertical party walls, including but not limited to double houses, row houses, townhouses, condominiums, apartment houses, conversion apartments and converted single-family </w:t>
      </w:r>
      <w:r w:rsidR="008C2DFD" w:rsidRPr="00CC7C8A">
        <w:rPr>
          <w:rFonts w:ascii="Book Antiqua" w:hAnsi="Book Antiqua" w:cs="Times New Roman"/>
          <w:sz w:val="22"/>
          <w:szCs w:val="22"/>
        </w:rPr>
        <w:t>Dwelling</w:t>
      </w:r>
      <w:r w:rsidRPr="00CC7C8A">
        <w:rPr>
          <w:rFonts w:ascii="Book Antiqua" w:hAnsi="Book Antiqua" w:cs="Times New Roman"/>
          <w:sz w:val="22"/>
          <w:szCs w:val="22"/>
        </w:rPr>
        <w:t xml:space="preserve">s. </w:t>
      </w:r>
    </w:p>
    <w:p w14:paraId="6195D256"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41F85AAF" w14:textId="77777777" w:rsidR="00355AE9" w:rsidRDefault="00355AE9">
      <w:pPr>
        <w:rPr>
          <w:rFonts w:ascii="Book Antiqua" w:hAnsi="Book Antiqua" w:cs="Times New Roman"/>
          <w:b/>
          <w:bCs/>
          <w:sz w:val="22"/>
          <w:szCs w:val="22"/>
        </w:rPr>
      </w:pPr>
      <w:r>
        <w:rPr>
          <w:rFonts w:ascii="Book Antiqua" w:hAnsi="Book Antiqua" w:cs="Times New Roman"/>
          <w:b/>
          <w:bCs/>
          <w:sz w:val="22"/>
          <w:szCs w:val="22"/>
        </w:rPr>
        <w:br w:type="page"/>
      </w:r>
    </w:p>
    <w:p w14:paraId="24FD3F10" w14:textId="55FC0FD6" w:rsidR="0068345C"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lastRenderedPageBreak/>
        <w:t>OCCUPANT</w:t>
      </w:r>
      <w:r w:rsidR="00D6441E" w:rsidRPr="00CC7C8A">
        <w:rPr>
          <w:rFonts w:ascii="Book Antiqua" w:hAnsi="Book Antiqua" w:cs="Times New Roman"/>
          <w:b/>
          <w:bCs/>
          <w:sz w:val="22"/>
          <w:szCs w:val="22"/>
        </w:rPr>
        <w:t>/</w:t>
      </w:r>
      <w:r w:rsidRPr="00CC7C8A">
        <w:rPr>
          <w:rFonts w:ascii="Book Antiqua" w:hAnsi="Book Antiqua" w:cs="Times New Roman"/>
          <w:b/>
          <w:bCs/>
          <w:sz w:val="22"/>
          <w:szCs w:val="22"/>
        </w:rPr>
        <w:t>TENANT</w:t>
      </w:r>
    </w:p>
    <w:p w14:paraId="5F017540" w14:textId="77777777" w:rsidR="00355AE9" w:rsidRDefault="00355AE9" w:rsidP="00355AE9">
      <w:pPr>
        <w:spacing w:after="0" w:line="240" w:lineRule="auto"/>
        <w:jc w:val="both"/>
        <w:rPr>
          <w:rFonts w:ascii="Book Antiqua" w:hAnsi="Book Antiqua" w:cs="Times New Roman"/>
          <w:sz w:val="22"/>
          <w:szCs w:val="22"/>
        </w:rPr>
      </w:pPr>
    </w:p>
    <w:p w14:paraId="5BD6926A" w14:textId="567198D8" w:rsidR="0068345C" w:rsidRPr="00CC7C8A" w:rsidRDefault="00D6441E" w:rsidP="00355AE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That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 or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ersons who have the use of real estate of an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 and is responsible for giving of any type of consideration </w:t>
      </w:r>
      <w:r w:rsidR="00B55799" w:rsidRPr="00CC7C8A">
        <w:rPr>
          <w:rFonts w:ascii="Book Antiqua" w:hAnsi="Book Antiqua" w:cs="Times New Roman"/>
          <w:sz w:val="22"/>
          <w:szCs w:val="22"/>
        </w:rPr>
        <w:t>thereof but</w:t>
      </w:r>
      <w:r w:rsidRPr="00CC7C8A">
        <w:rPr>
          <w:rFonts w:ascii="Book Antiqua" w:hAnsi="Book Antiqua" w:cs="Times New Roman"/>
          <w:sz w:val="22"/>
          <w:szCs w:val="22"/>
        </w:rPr>
        <w:t xml:space="preserve"> excluding those who are </w:t>
      </w:r>
      <w:r w:rsidR="008C2DFD" w:rsidRPr="00CC7C8A">
        <w:rPr>
          <w:rFonts w:ascii="Book Antiqua" w:hAnsi="Book Antiqua" w:cs="Times New Roman"/>
          <w:sz w:val="22"/>
          <w:szCs w:val="22"/>
        </w:rPr>
        <w:t>Occupant</w:t>
      </w:r>
      <w:r w:rsidRPr="00CC7C8A">
        <w:rPr>
          <w:rFonts w:ascii="Book Antiqua" w:hAnsi="Book Antiqua" w:cs="Times New Roman"/>
          <w:sz w:val="22"/>
          <w:szCs w:val="22"/>
        </w:rPr>
        <w:t>s/</w:t>
      </w:r>
      <w:r w:rsidR="008C2DFD" w:rsidRPr="00CC7C8A">
        <w:rPr>
          <w:rFonts w:ascii="Book Antiqua" w:hAnsi="Book Antiqua" w:cs="Times New Roman"/>
          <w:sz w:val="22"/>
          <w:szCs w:val="22"/>
        </w:rPr>
        <w:t>Tenant</w:t>
      </w:r>
      <w:r w:rsidRPr="00CC7C8A">
        <w:rPr>
          <w:rFonts w:ascii="Book Antiqua" w:hAnsi="Book Antiqua" w:cs="Times New Roman"/>
          <w:sz w:val="22"/>
          <w:szCs w:val="22"/>
        </w:rPr>
        <w:t xml:space="preserve">s for a period of less than </w:t>
      </w:r>
      <w:r w:rsidR="00771CC1" w:rsidRPr="00CC7C8A">
        <w:rPr>
          <w:rFonts w:ascii="Book Antiqua" w:hAnsi="Book Antiqua" w:cs="Times New Roman"/>
          <w:sz w:val="22"/>
          <w:szCs w:val="22"/>
        </w:rPr>
        <w:t>thirty (</w:t>
      </w:r>
      <w:r w:rsidRPr="00CC7C8A">
        <w:rPr>
          <w:rFonts w:ascii="Book Antiqua" w:hAnsi="Book Antiqua" w:cs="Times New Roman"/>
          <w:sz w:val="22"/>
          <w:szCs w:val="22"/>
        </w:rPr>
        <w:t>30</w:t>
      </w:r>
      <w:r w:rsidR="00771CC1" w:rsidRPr="00CC7C8A">
        <w:rPr>
          <w:rFonts w:ascii="Book Antiqua" w:hAnsi="Book Antiqua" w:cs="Times New Roman"/>
          <w:sz w:val="22"/>
          <w:szCs w:val="22"/>
        </w:rPr>
        <w:t>)</w:t>
      </w:r>
      <w:r w:rsidRPr="00CC7C8A">
        <w:rPr>
          <w:rFonts w:ascii="Book Antiqua" w:hAnsi="Book Antiqua" w:cs="Times New Roman"/>
          <w:sz w:val="22"/>
          <w:szCs w:val="22"/>
        </w:rPr>
        <w:t xml:space="preserve"> days.</w:t>
      </w:r>
    </w:p>
    <w:p w14:paraId="462BB324" w14:textId="77777777" w:rsidR="00246F7A" w:rsidRPr="00CC7C8A" w:rsidRDefault="00246F7A" w:rsidP="00B55799">
      <w:pPr>
        <w:spacing w:after="0" w:line="240" w:lineRule="auto"/>
        <w:ind w:firstLine="720"/>
        <w:jc w:val="both"/>
        <w:rPr>
          <w:rFonts w:ascii="Book Antiqua" w:hAnsi="Book Antiqua" w:cs="Times New Roman"/>
          <w:b/>
          <w:bCs/>
          <w:sz w:val="22"/>
          <w:szCs w:val="22"/>
        </w:rPr>
      </w:pPr>
    </w:p>
    <w:p w14:paraId="6952C2B0" w14:textId="1FDDB957" w:rsidR="0081716C" w:rsidRPr="00CC7C8A" w:rsidRDefault="0081716C"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OWNER</w:t>
      </w:r>
    </w:p>
    <w:p w14:paraId="12E1FFC0" w14:textId="77777777" w:rsidR="00B55799" w:rsidRPr="00CC7C8A" w:rsidRDefault="00B55799" w:rsidP="00B55799">
      <w:pPr>
        <w:spacing w:after="0" w:line="240" w:lineRule="auto"/>
        <w:ind w:left="720"/>
        <w:jc w:val="both"/>
        <w:rPr>
          <w:rFonts w:ascii="Book Antiqua" w:hAnsi="Book Antiqua" w:cs="Times New Roman"/>
          <w:sz w:val="22"/>
          <w:szCs w:val="22"/>
        </w:rPr>
      </w:pPr>
    </w:p>
    <w:p w14:paraId="4AD47E5C" w14:textId="30D91406" w:rsidR="0081716C" w:rsidRPr="00CC7C8A" w:rsidRDefault="0081716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One or more </w:t>
      </w:r>
      <w:r w:rsidR="00DE3952" w:rsidRPr="00CC7C8A">
        <w:rPr>
          <w:rFonts w:ascii="Book Antiqua" w:hAnsi="Book Antiqua" w:cs="Times New Roman"/>
          <w:sz w:val="22"/>
          <w:szCs w:val="22"/>
        </w:rPr>
        <w:t>P</w:t>
      </w:r>
      <w:r w:rsidRPr="00CC7C8A">
        <w:rPr>
          <w:rFonts w:ascii="Book Antiqua" w:hAnsi="Book Antiqua" w:cs="Times New Roman"/>
          <w:sz w:val="22"/>
          <w:szCs w:val="22"/>
        </w:rPr>
        <w:t xml:space="preserve">erson(s), jointly or severally, in whom is vested all or part of the legal title to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or all or part of the beneficial ownership and a right to present use and enjoyment of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including but not limited to a mortgage holder who is in possession of a rental unit.  If the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 is an entity, the entity shall appoint an </w:t>
      </w:r>
      <w:r w:rsidR="008C2DFD" w:rsidRPr="00CC7C8A">
        <w:rPr>
          <w:rFonts w:ascii="Book Antiqua" w:hAnsi="Book Antiqua" w:cs="Times New Roman"/>
          <w:sz w:val="22"/>
          <w:szCs w:val="22"/>
        </w:rPr>
        <w:t>Agent</w:t>
      </w:r>
      <w:r w:rsidRPr="00CC7C8A">
        <w:rPr>
          <w:rFonts w:ascii="Book Antiqua" w:hAnsi="Book Antiqua" w:cs="Times New Roman"/>
          <w:sz w:val="22"/>
          <w:szCs w:val="22"/>
        </w:rPr>
        <w:t xml:space="preserve"> or </w:t>
      </w:r>
      <w:r w:rsidR="000D72C7" w:rsidRPr="00CC7C8A">
        <w:rPr>
          <w:rFonts w:ascii="Book Antiqua" w:hAnsi="Book Antiqua" w:cs="Times New Roman"/>
          <w:sz w:val="22"/>
          <w:szCs w:val="22"/>
        </w:rPr>
        <w:t>M</w:t>
      </w:r>
      <w:r w:rsidRPr="00CC7C8A">
        <w:rPr>
          <w:rFonts w:ascii="Book Antiqua" w:hAnsi="Book Antiqua" w:cs="Times New Roman"/>
          <w:sz w:val="22"/>
          <w:szCs w:val="22"/>
        </w:rPr>
        <w:t xml:space="preserve">anager to act on behalf of the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  </w:t>
      </w:r>
    </w:p>
    <w:p w14:paraId="114ED209"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485C9B8F" w14:textId="031D2CDD" w:rsidR="0081716C" w:rsidRPr="00CC7C8A" w:rsidRDefault="0081716C"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OWNER-OCCUPIED RESIDENTIAL UNIT</w:t>
      </w:r>
    </w:p>
    <w:p w14:paraId="7BC7BCBF" w14:textId="77777777" w:rsidR="00B55799" w:rsidRPr="00CC7C8A" w:rsidRDefault="00B55799" w:rsidP="00B55799">
      <w:pPr>
        <w:spacing w:after="0" w:line="240" w:lineRule="auto"/>
        <w:ind w:left="720"/>
        <w:jc w:val="both"/>
        <w:rPr>
          <w:rFonts w:ascii="Book Antiqua" w:hAnsi="Book Antiqua" w:cs="Times New Roman"/>
          <w:sz w:val="22"/>
          <w:szCs w:val="22"/>
        </w:rPr>
      </w:pPr>
    </w:p>
    <w:p w14:paraId="0AD6D7C5" w14:textId="17DC5C25" w:rsidR="0081716C" w:rsidRPr="00CC7C8A" w:rsidRDefault="0081716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 </w:t>
      </w:r>
      <w:r w:rsidR="008C2DFD" w:rsidRPr="00CC7C8A">
        <w:rPr>
          <w:rFonts w:ascii="Book Antiqua" w:hAnsi="Book Antiqua" w:cs="Times New Roman"/>
          <w:sz w:val="22"/>
          <w:szCs w:val="22"/>
        </w:rPr>
        <w:t>Dwelling Unit</w:t>
      </w:r>
      <w:r w:rsidRPr="00CC7C8A">
        <w:rPr>
          <w:rFonts w:ascii="Book Antiqua" w:hAnsi="Book Antiqua" w:cs="Times New Roman"/>
          <w:sz w:val="22"/>
          <w:szCs w:val="22"/>
        </w:rPr>
        <w:t xml:space="preserve"> in which at least an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 of record of the property resides as his/her primary </w:t>
      </w:r>
      <w:r w:rsidR="008C2DFD" w:rsidRPr="00CC7C8A">
        <w:rPr>
          <w:rFonts w:ascii="Book Antiqua" w:hAnsi="Book Antiqua" w:cs="Times New Roman"/>
          <w:sz w:val="22"/>
          <w:szCs w:val="22"/>
        </w:rPr>
        <w:t>Dwelling</w:t>
      </w:r>
      <w:r w:rsidRPr="00CC7C8A">
        <w:rPr>
          <w:rFonts w:ascii="Book Antiqua" w:hAnsi="Book Antiqua" w:cs="Times New Roman"/>
          <w:sz w:val="22"/>
          <w:szCs w:val="22"/>
        </w:rPr>
        <w:t>.</w:t>
      </w:r>
    </w:p>
    <w:p w14:paraId="1094B05E" w14:textId="77777777" w:rsidR="00B55799" w:rsidRPr="00CC7C8A" w:rsidRDefault="00B55799" w:rsidP="00B55799">
      <w:pPr>
        <w:spacing w:after="0" w:line="240" w:lineRule="auto"/>
        <w:jc w:val="both"/>
        <w:rPr>
          <w:rFonts w:ascii="Book Antiqua" w:hAnsi="Book Antiqua" w:cs="Times New Roman"/>
          <w:b/>
          <w:bCs/>
          <w:sz w:val="22"/>
          <w:szCs w:val="22"/>
        </w:rPr>
      </w:pPr>
    </w:p>
    <w:p w14:paraId="28388D06" w14:textId="38A0EC44" w:rsidR="0081716C" w:rsidRPr="00CC7C8A" w:rsidRDefault="0081716C" w:rsidP="00B55799">
      <w:pPr>
        <w:spacing w:after="0" w:line="240" w:lineRule="auto"/>
        <w:ind w:left="720"/>
        <w:jc w:val="both"/>
        <w:rPr>
          <w:rFonts w:ascii="Book Antiqua" w:hAnsi="Book Antiqua" w:cs="Times New Roman"/>
          <w:b/>
          <w:bCs/>
          <w:sz w:val="22"/>
          <w:szCs w:val="22"/>
        </w:rPr>
      </w:pPr>
      <w:r w:rsidRPr="00CC7C8A">
        <w:rPr>
          <w:rFonts w:ascii="Book Antiqua" w:hAnsi="Book Antiqua" w:cs="Times New Roman"/>
          <w:b/>
          <w:bCs/>
          <w:sz w:val="22"/>
          <w:szCs w:val="22"/>
        </w:rPr>
        <w:t>PERSON</w:t>
      </w:r>
    </w:p>
    <w:p w14:paraId="0F759A19" w14:textId="77777777" w:rsidR="00B55799" w:rsidRPr="00CC7C8A" w:rsidRDefault="00B55799" w:rsidP="00B55799">
      <w:pPr>
        <w:spacing w:after="0" w:line="240" w:lineRule="auto"/>
        <w:ind w:left="720"/>
        <w:jc w:val="both"/>
        <w:rPr>
          <w:rFonts w:ascii="Book Antiqua" w:hAnsi="Book Antiqua" w:cs="Times New Roman"/>
          <w:sz w:val="22"/>
          <w:szCs w:val="22"/>
        </w:rPr>
      </w:pPr>
    </w:p>
    <w:p w14:paraId="5F869B21" w14:textId="0F461A8F" w:rsidR="0081716C" w:rsidRPr="00CC7C8A" w:rsidRDefault="0081716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 natural </w:t>
      </w:r>
      <w:r w:rsidR="00DE3952" w:rsidRPr="00CC7C8A">
        <w:rPr>
          <w:rFonts w:ascii="Book Antiqua" w:hAnsi="Book Antiqua" w:cs="Times New Roman"/>
          <w:sz w:val="22"/>
          <w:szCs w:val="22"/>
        </w:rPr>
        <w:t>P</w:t>
      </w:r>
      <w:r w:rsidRPr="00CC7C8A">
        <w:rPr>
          <w:rFonts w:ascii="Book Antiqua" w:hAnsi="Book Antiqua" w:cs="Times New Roman"/>
          <w:sz w:val="22"/>
          <w:szCs w:val="22"/>
        </w:rPr>
        <w:t>erson, partnership, corporation, unincorporated association, limited partnership, trust, or any other entity.</w:t>
      </w:r>
    </w:p>
    <w:p w14:paraId="3CCA96BA"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7BEA796C" w14:textId="2DA562C3" w:rsidR="0081716C"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PREMISES</w:t>
      </w:r>
    </w:p>
    <w:p w14:paraId="37AD6587" w14:textId="77777777" w:rsidR="00B55799" w:rsidRPr="00CC7C8A" w:rsidRDefault="00B55799" w:rsidP="00B55799">
      <w:pPr>
        <w:spacing w:after="0" w:line="240" w:lineRule="auto"/>
        <w:ind w:left="720"/>
        <w:jc w:val="both"/>
        <w:rPr>
          <w:rFonts w:ascii="Book Antiqua" w:hAnsi="Book Antiqua" w:cs="Times New Roman"/>
          <w:sz w:val="22"/>
          <w:szCs w:val="22"/>
        </w:rPr>
      </w:pPr>
    </w:p>
    <w:p w14:paraId="6FDA8D74" w14:textId="430526C7" w:rsidR="0081716C" w:rsidRPr="00CC7C8A" w:rsidRDefault="0081716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Any parcel of real property in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including the land and all building and structures, on which one or more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s is located.</w:t>
      </w:r>
    </w:p>
    <w:p w14:paraId="73EECBA2"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448BD08E" w14:textId="121CBF97" w:rsidR="0081716C"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RESIDENTIAL RENTAL LICENSE</w:t>
      </w:r>
    </w:p>
    <w:p w14:paraId="4791580E" w14:textId="77777777" w:rsidR="00B55799" w:rsidRPr="00CC7C8A" w:rsidRDefault="00B55799" w:rsidP="00B55799">
      <w:pPr>
        <w:spacing w:after="0" w:line="240" w:lineRule="auto"/>
        <w:ind w:left="720"/>
        <w:jc w:val="both"/>
        <w:rPr>
          <w:rFonts w:ascii="Book Antiqua" w:hAnsi="Book Antiqua" w:cs="Times New Roman"/>
          <w:sz w:val="22"/>
          <w:szCs w:val="22"/>
        </w:rPr>
      </w:pPr>
    </w:p>
    <w:p w14:paraId="61D14065" w14:textId="2B070681" w:rsidR="00C242E3" w:rsidRPr="00CC7C8A" w:rsidRDefault="0081716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 document issued by 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to the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wner, </w:t>
      </w:r>
      <w:r w:rsidR="000D72C7" w:rsidRPr="00CC7C8A">
        <w:rPr>
          <w:rFonts w:ascii="Book Antiqua" w:hAnsi="Book Antiqua" w:cs="Times New Roman"/>
          <w:sz w:val="22"/>
          <w:szCs w:val="22"/>
        </w:rPr>
        <w:t>O</w:t>
      </w:r>
      <w:r w:rsidRPr="00CC7C8A">
        <w:rPr>
          <w:rFonts w:ascii="Book Antiqua" w:hAnsi="Book Antiqua" w:cs="Times New Roman"/>
          <w:sz w:val="22"/>
          <w:szCs w:val="22"/>
        </w:rPr>
        <w:t xml:space="preserve">perator, responsible </w:t>
      </w:r>
      <w:r w:rsidR="008C2DFD" w:rsidRPr="00CC7C8A">
        <w:rPr>
          <w:rFonts w:ascii="Book Antiqua" w:hAnsi="Book Antiqua" w:cs="Times New Roman"/>
          <w:sz w:val="22"/>
          <w:szCs w:val="22"/>
        </w:rPr>
        <w:t>Agent</w:t>
      </w:r>
      <w:r w:rsidRPr="00CC7C8A">
        <w:rPr>
          <w:rFonts w:ascii="Book Antiqua" w:hAnsi="Book Antiqua" w:cs="Times New Roman"/>
          <w:sz w:val="22"/>
          <w:szCs w:val="22"/>
        </w:rPr>
        <w:t xml:space="preserve"> or </w:t>
      </w:r>
      <w:r w:rsidR="002B40CA" w:rsidRPr="00CC7C8A">
        <w:rPr>
          <w:rFonts w:ascii="Book Antiqua" w:hAnsi="Book Antiqua" w:cs="Times New Roman"/>
          <w:sz w:val="22"/>
          <w:szCs w:val="22"/>
        </w:rPr>
        <w:t>M</w:t>
      </w:r>
      <w:r w:rsidRPr="00CC7C8A">
        <w:rPr>
          <w:rFonts w:ascii="Book Antiqua" w:hAnsi="Book Antiqua" w:cs="Times New Roman"/>
          <w:sz w:val="22"/>
          <w:szCs w:val="22"/>
        </w:rPr>
        <w:t xml:space="preserve">anager of a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upon compliance with all applicable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s granting permission to operate a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in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Such a license is required for lawful rental to third parties and occupancy by third parties of any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s under this </w:t>
      </w:r>
      <w:r w:rsidR="006851BF" w:rsidRPr="00CC7C8A">
        <w:rPr>
          <w:rFonts w:ascii="Book Antiqua" w:hAnsi="Book Antiqua" w:cs="Times New Roman"/>
          <w:sz w:val="22"/>
          <w:szCs w:val="22"/>
        </w:rPr>
        <w:t>Chapter</w:t>
      </w:r>
      <w:r w:rsidRPr="00CC7C8A">
        <w:rPr>
          <w:rFonts w:ascii="Book Antiqua" w:hAnsi="Book Antiqua" w:cs="Times New Roman"/>
          <w:sz w:val="22"/>
          <w:szCs w:val="22"/>
        </w:rPr>
        <w:t xml:space="preserve">, unless a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has not inspected the unit or violations of the applicable </w:t>
      </w:r>
      <w:r w:rsidR="008C2DFD" w:rsidRPr="00CC7C8A">
        <w:rPr>
          <w:rFonts w:ascii="Book Antiqua" w:hAnsi="Book Antiqua" w:cs="Times New Roman"/>
          <w:sz w:val="22"/>
          <w:szCs w:val="22"/>
        </w:rPr>
        <w:t>Code</w:t>
      </w:r>
      <w:r w:rsidRPr="00CC7C8A">
        <w:rPr>
          <w:rFonts w:ascii="Book Antiqua" w:hAnsi="Book Antiqua" w:cs="Times New Roman"/>
          <w:sz w:val="22"/>
          <w:szCs w:val="22"/>
        </w:rPr>
        <w:t>s</w:t>
      </w:r>
      <w:r w:rsidR="004B3BC6" w:rsidRPr="00CC7C8A">
        <w:rPr>
          <w:rFonts w:ascii="Book Antiqua" w:hAnsi="Book Antiqua" w:cs="Times New Roman"/>
          <w:sz w:val="22"/>
          <w:szCs w:val="22"/>
        </w:rPr>
        <w:t xml:space="preserve"> are being corrected and the unit operates under a </w:t>
      </w:r>
      <w:r w:rsidR="008C2DFD" w:rsidRPr="00CC7C8A">
        <w:rPr>
          <w:rFonts w:ascii="Book Antiqua" w:hAnsi="Book Antiqua" w:cs="Times New Roman"/>
          <w:sz w:val="22"/>
          <w:szCs w:val="22"/>
        </w:rPr>
        <w:t>Residential Rental Registration</w:t>
      </w:r>
      <w:r w:rsidR="004B3BC6" w:rsidRPr="00CC7C8A">
        <w:rPr>
          <w:rFonts w:ascii="Book Antiqua" w:hAnsi="Book Antiqua" w:cs="Times New Roman"/>
          <w:sz w:val="22"/>
          <w:szCs w:val="22"/>
        </w:rPr>
        <w:t xml:space="preserve">, or the </w:t>
      </w:r>
      <w:r w:rsidR="00675DB1" w:rsidRPr="00CC7C8A">
        <w:rPr>
          <w:rFonts w:ascii="Book Antiqua" w:hAnsi="Book Antiqua" w:cs="Times New Roman"/>
          <w:sz w:val="22"/>
          <w:szCs w:val="22"/>
        </w:rPr>
        <w:t>Residential Rental Unit</w:t>
      </w:r>
      <w:r w:rsidR="004B3BC6" w:rsidRPr="00CC7C8A">
        <w:rPr>
          <w:rFonts w:ascii="Book Antiqua" w:hAnsi="Book Antiqua" w:cs="Times New Roman"/>
          <w:sz w:val="22"/>
          <w:szCs w:val="22"/>
        </w:rPr>
        <w:t xml:space="preserve"> is exempt from the license provisions of this </w:t>
      </w:r>
      <w:r w:rsidR="007221F5" w:rsidRPr="00CC7C8A">
        <w:rPr>
          <w:rFonts w:ascii="Book Antiqua" w:hAnsi="Book Antiqua" w:cs="Times New Roman"/>
          <w:sz w:val="22"/>
          <w:szCs w:val="22"/>
        </w:rPr>
        <w:t>Chapter</w:t>
      </w:r>
      <w:r w:rsidR="004B3BC6" w:rsidRPr="00CC7C8A">
        <w:rPr>
          <w:rFonts w:ascii="Book Antiqua" w:hAnsi="Book Antiqua" w:cs="Times New Roman"/>
          <w:sz w:val="22"/>
          <w:szCs w:val="22"/>
        </w:rPr>
        <w:t>.</w:t>
      </w:r>
      <w:r w:rsidRPr="00CC7C8A">
        <w:rPr>
          <w:rFonts w:ascii="Book Antiqua" w:hAnsi="Book Antiqua" w:cs="Times New Roman"/>
          <w:sz w:val="22"/>
          <w:szCs w:val="22"/>
        </w:rPr>
        <w:t xml:space="preserve"> </w:t>
      </w:r>
    </w:p>
    <w:p w14:paraId="51A594FB"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6BF00CCD" w14:textId="2DEBFF15" w:rsidR="004B3BC6"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RESIDENTIAL RENTAL PROPERTY</w:t>
      </w:r>
    </w:p>
    <w:p w14:paraId="3FD940C6" w14:textId="77777777" w:rsidR="00B55799" w:rsidRPr="00CC7C8A" w:rsidRDefault="00B55799" w:rsidP="00B55799">
      <w:pPr>
        <w:spacing w:after="0" w:line="240" w:lineRule="auto"/>
        <w:ind w:left="720"/>
        <w:jc w:val="both"/>
        <w:rPr>
          <w:rFonts w:ascii="Book Antiqua" w:hAnsi="Book Antiqua" w:cs="Times New Roman"/>
          <w:sz w:val="22"/>
          <w:szCs w:val="22"/>
        </w:rPr>
      </w:pPr>
    </w:p>
    <w:p w14:paraId="5F7B3D6A" w14:textId="58513E8B" w:rsidR="004B3BC6" w:rsidRPr="00CC7C8A" w:rsidRDefault="004B3BC6"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Any parcel of real estate, identified by tax parcel number containing at least one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w:t>
      </w:r>
    </w:p>
    <w:p w14:paraId="0ED4CC40"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52D919EF" w14:textId="77777777" w:rsidR="00355AE9" w:rsidRDefault="00355AE9">
      <w:pPr>
        <w:rPr>
          <w:rFonts w:ascii="Book Antiqua" w:hAnsi="Book Antiqua" w:cs="Times New Roman"/>
          <w:b/>
          <w:bCs/>
          <w:sz w:val="22"/>
          <w:szCs w:val="22"/>
        </w:rPr>
      </w:pPr>
      <w:r>
        <w:rPr>
          <w:rFonts w:ascii="Book Antiqua" w:hAnsi="Book Antiqua" w:cs="Times New Roman"/>
          <w:b/>
          <w:bCs/>
          <w:sz w:val="22"/>
          <w:szCs w:val="22"/>
        </w:rPr>
        <w:br w:type="page"/>
      </w:r>
    </w:p>
    <w:p w14:paraId="50DDA46B" w14:textId="3D391B4C" w:rsidR="00707F32" w:rsidRPr="00CC7C8A" w:rsidRDefault="008C2DFD"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lastRenderedPageBreak/>
        <w:t>RESIDENTIAL RENTAL REGISTRATION</w:t>
      </w:r>
    </w:p>
    <w:p w14:paraId="36C24A2A" w14:textId="77777777" w:rsidR="00B55799" w:rsidRPr="00CC7C8A" w:rsidRDefault="00B55799" w:rsidP="00B55799">
      <w:pPr>
        <w:spacing w:after="0" w:line="240" w:lineRule="auto"/>
        <w:ind w:left="720"/>
        <w:jc w:val="both"/>
        <w:rPr>
          <w:rFonts w:ascii="Book Antiqua" w:hAnsi="Book Antiqua" w:cs="Times New Roman"/>
          <w:sz w:val="22"/>
          <w:szCs w:val="22"/>
          <w:shd w:val="clear" w:color="auto" w:fill="FFFFFF"/>
        </w:rPr>
      </w:pPr>
    </w:p>
    <w:p w14:paraId="5B3099C5" w14:textId="14AC72F1" w:rsidR="004B3BC6" w:rsidRPr="00CC7C8A" w:rsidRDefault="004B3BC6" w:rsidP="00B55799">
      <w:pPr>
        <w:spacing w:after="0" w:line="240" w:lineRule="auto"/>
        <w:ind w:left="720"/>
        <w:jc w:val="both"/>
        <w:rPr>
          <w:rFonts w:ascii="Book Antiqua" w:hAnsi="Book Antiqua" w:cs="Times New Roman"/>
          <w:b/>
          <w:bCs/>
          <w:sz w:val="22"/>
          <w:szCs w:val="22"/>
          <w:shd w:val="clear" w:color="auto" w:fill="FFFFFF"/>
        </w:rPr>
      </w:pPr>
      <w:r w:rsidRPr="00CC7C8A">
        <w:rPr>
          <w:rFonts w:ascii="Book Antiqua" w:hAnsi="Book Antiqua" w:cs="Times New Roman"/>
          <w:sz w:val="22"/>
          <w:szCs w:val="22"/>
          <w:shd w:val="clear" w:color="auto" w:fill="FFFFFF"/>
        </w:rPr>
        <w:t xml:space="preserve">The form provided by the </w:t>
      </w:r>
      <w:r w:rsidR="00675DB1" w:rsidRPr="00CC7C8A">
        <w:rPr>
          <w:rFonts w:ascii="Book Antiqua" w:hAnsi="Book Antiqua" w:cs="Times New Roman"/>
          <w:sz w:val="22"/>
          <w:szCs w:val="22"/>
          <w:shd w:val="clear" w:color="auto" w:fill="FFFFFF"/>
        </w:rPr>
        <w:t>Township</w:t>
      </w:r>
      <w:r w:rsidRPr="00CC7C8A">
        <w:rPr>
          <w:rFonts w:ascii="Book Antiqua" w:hAnsi="Book Antiqua" w:cs="Times New Roman"/>
          <w:sz w:val="22"/>
          <w:szCs w:val="22"/>
          <w:shd w:val="clear" w:color="auto" w:fill="FFFFFF"/>
        </w:rPr>
        <w:t xml:space="preserve"> to the </w:t>
      </w:r>
      <w:r w:rsidR="000D72C7" w:rsidRPr="00CC7C8A">
        <w:rPr>
          <w:rFonts w:ascii="Book Antiqua" w:hAnsi="Book Antiqua" w:cs="Times New Roman"/>
          <w:sz w:val="22"/>
          <w:szCs w:val="22"/>
          <w:shd w:val="clear" w:color="auto" w:fill="FFFFFF"/>
        </w:rPr>
        <w:t>O</w:t>
      </w:r>
      <w:r w:rsidRPr="00CC7C8A">
        <w:rPr>
          <w:rFonts w:ascii="Book Antiqua" w:hAnsi="Book Antiqua" w:cs="Times New Roman"/>
          <w:sz w:val="22"/>
          <w:szCs w:val="22"/>
          <w:shd w:val="clear" w:color="auto" w:fill="FFFFFF"/>
        </w:rPr>
        <w:t xml:space="preserve">wner of a parcel of land containing at least one </w:t>
      </w:r>
      <w:r w:rsidR="008C2DFD" w:rsidRPr="00CC7C8A">
        <w:rPr>
          <w:rFonts w:ascii="Book Antiqua" w:hAnsi="Book Antiqua" w:cs="Times New Roman"/>
          <w:sz w:val="22"/>
          <w:szCs w:val="22"/>
          <w:shd w:val="clear" w:color="auto" w:fill="FFFFFF"/>
        </w:rPr>
        <w:t>Residential Rental Property</w:t>
      </w:r>
      <w:r w:rsidRPr="00CC7C8A">
        <w:rPr>
          <w:rFonts w:ascii="Book Antiqua" w:hAnsi="Book Antiqua" w:cs="Times New Roman"/>
          <w:sz w:val="22"/>
          <w:szCs w:val="22"/>
          <w:shd w:val="clear" w:color="auto" w:fill="FFFFFF"/>
        </w:rPr>
        <w:t xml:space="preserve"> evidencing the existence of said </w:t>
      </w:r>
      <w:r w:rsidR="00675DB1" w:rsidRPr="00CC7C8A">
        <w:rPr>
          <w:rFonts w:ascii="Book Antiqua" w:hAnsi="Book Antiqua" w:cs="Times New Roman"/>
          <w:sz w:val="22"/>
          <w:szCs w:val="22"/>
          <w:shd w:val="clear" w:color="auto" w:fill="FFFFFF"/>
        </w:rPr>
        <w:t>Residential Rental Unit</w:t>
      </w:r>
      <w:r w:rsidRPr="00CC7C8A">
        <w:rPr>
          <w:rFonts w:ascii="Book Antiqua" w:hAnsi="Book Antiqua" w:cs="Times New Roman"/>
          <w:sz w:val="22"/>
          <w:szCs w:val="22"/>
          <w:shd w:val="clear" w:color="auto" w:fill="FFFFFF"/>
        </w:rPr>
        <w:t xml:space="preserve">(s). This registration shall be required to be submitted to the </w:t>
      </w:r>
      <w:r w:rsidR="00675DB1" w:rsidRPr="00CC7C8A">
        <w:rPr>
          <w:rFonts w:ascii="Book Antiqua" w:hAnsi="Book Antiqua" w:cs="Times New Roman"/>
          <w:sz w:val="22"/>
          <w:szCs w:val="22"/>
          <w:shd w:val="clear" w:color="auto" w:fill="FFFFFF"/>
        </w:rPr>
        <w:t>Township</w:t>
      </w:r>
      <w:r w:rsidRPr="00CC7C8A">
        <w:rPr>
          <w:rFonts w:ascii="Book Antiqua" w:hAnsi="Book Antiqua" w:cs="Times New Roman"/>
          <w:sz w:val="22"/>
          <w:szCs w:val="22"/>
          <w:shd w:val="clear" w:color="auto" w:fill="FFFFFF"/>
        </w:rPr>
        <w:t xml:space="preserve"> by January 31 of each year and within 30 days of any </w:t>
      </w:r>
      <w:r w:rsidR="008C2DFD" w:rsidRPr="00CC7C8A">
        <w:rPr>
          <w:rFonts w:ascii="Book Antiqua" w:hAnsi="Book Antiqua" w:cs="Times New Roman"/>
          <w:sz w:val="22"/>
          <w:szCs w:val="22"/>
          <w:shd w:val="clear" w:color="auto" w:fill="FFFFFF"/>
        </w:rPr>
        <w:t>Change of Occupant</w:t>
      </w:r>
      <w:r w:rsidRPr="00CC7C8A">
        <w:rPr>
          <w:rFonts w:ascii="Book Antiqua" w:hAnsi="Book Antiqua" w:cs="Times New Roman"/>
          <w:sz w:val="22"/>
          <w:szCs w:val="22"/>
          <w:shd w:val="clear" w:color="auto" w:fill="FFFFFF"/>
        </w:rPr>
        <w:t xml:space="preserve">. A </w:t>
      </w:r>
      <w:r w:rsidR="008C2DFD" w:rsidRPr="00CC7C8A">
        <w:rPr>
          <w:rFonts w:ascii="Book Antiqua" w:hAnsi="Book Antiqua" w:cs="Times New Roman"/>
          <w:sz w:val="22"/>
          <w:szCs w:val="22"/>
          <w:shd w:val="clear" w:color="auto" w:fill="FFFFFF"/>
        </w:rPr>
        <w:t>Residential Rental Registration</w:t>
      </w:r>
      <w:r w:rsidRPr="00CC7C8A">
        <w:rPr>
          <w:rFonts w:ascii="Book Antiqua" w:hAnsi="Book Antiqua" w:cs="Times New Roman"/>
          <w:sz w:val="22"/>
          <w:szCs w:val="22"/>
          <w:shd w:val="clear" w:color="auto" w:fill="FFFFFF"/>
        </w:rPr>
        <w:t xml:space="preserve"> shall continue to be required for lawful rental and occupancy of </w:t>
      </w:r>
      <w:r w:rsidR="00675DB1" w:rsidRPr="00CC7C8A">
        <w:rPr>
          <w:rFonts w:ascii="Book Antiqua" w:hAnsi="Book Antiqua" w:cs="Times New Roman"/>
          <w:sz w:val="22"/>
          <w:szCs w:val="22"/>
          <w:shd w:val="clear" w:color="auto" w:fill="FFFFFF"/>
        </w:rPr>
        <w:t>Residential Rental Unit</w:t>
      </w:r>
      <w:r w:rsidRPr="00CC7C8A">
        <w:rPr>
          <w:rFonts w:ascii="Book Antiqua" w:hAnsi="Book Antiqua" w:cs="Times New Roman"/>
          <w:sz w:val="22"/>
          <w:szCs w:val="22"/>
          <w:shd w:val="clear" w:color="auto" w:fill="FFFFFF"/>
        </w:rPr>
        <w:t xml:space="preserve">s under this </w:t>
      </w:r>
      <w:r w:rsidR="000D72C7" w:rsidRPr="00CC7C8A">
        <w:rPr>
          <w:rFonts w:ascii="Book Antiqua" w:hAnsi="Book Antiqua" w:cs="Times New Roman"/>
          <w:sz w:val="22"/>
          <w:szCs w:val="22"/>
          <w:shd w:val="clear" w:color="auto" w:fill="FFFFFF"/>
        </w:rPr>
        <w:t>Chapter</w:t>
      </w:r>
      <w:r w:rsidRPr="00CC7C8A">
        <w:rPr>
          <w:rFonts w:ascii="Book Antiqua" w:hAnsi="Book Antiqua" w:cs="Times New Roman"/>
          <w:sz w:val="22"/>
          <w:szCs w:val="22"/>
          <w:shd w:val="clear" w:color="auto" w:fill="FFFFFF"/>
        </w:rPr>
        <w:t xml:space="preserve">, unless the </w:t>
      </w:r>
      <w:r w:rsidR="00675DB1" w:rsidRPr="00CC7C8A">
        <w:rPr>
          <w:rFonts w:ascii="Book Antiqua" w:hAnsi="Book Antiqua" w:cs="Times New Roman"/>
          <w:sz w:val="22"/>
          <w:szCs w:val="22"/>
          <w:shd w:val="clear" w:color="auto" w:fill="FFFFFF"/>
        </w:rPr>
        <w:t>Residential Rental Unit</w:t>
      </w:r>
      <w:r w:rsidRPr="00CC7C8A">
        <w:rPr>
          <w:rFonts w:ascii="Book Antiqua" w:hAnsi="Book Antiqua" w:cs="Times New Roman"/>
          <w:sz w:val="22"/>
          <w:szCs w:val="22"/>
          <w:shd w:val="clear" w:color="auto" w:fill="FFFFFF"/>
        </w:rPr>
        <w:t xml:space="preserve"> is exempt from the registration provisions of this article. This registration does not </w:t>
      </w:r>
      <w:proofErr w:type="gramStart"/>
      <w:r w:rsidRPr="00CC7C8A">
        <w:rPr>
          <w:rFonts w:ascii="Book Antiqua" w:hAnsi="Book Antiqua" w:cs="Times New Roman"/>
          <w:sz w:val="22"/>
          <w:szCs w:val="22"/>
          <w:shd w:val="clear" w:color="auto" w:fill="FFFFFF"/>
        </w:rPr>
        <w:t>warrant</w:t>
      </w:r>
      <w:proofErr w:type="gramEnd"/>
      <w:r w:rsidRPr="00CC7C8A">
        <w:rPr>
          <w:rFonts w:ascii="Book Antiqua" w:hAnsi="Book Antiqua" w:cs="Times New Roman"/>
          <w:sz w:val="22"/>
          <w:szCs w:val="22"/>
          <w:shd w:val="clear" w:color="auto" w:fill="FFFFFF"/>
        </w:rPr>
        <w:t xml:space="preserve"> the proper zoning, habitability,</w:t>
      </w:r>
      <w:r w:rsidR="002B40CA" w:rsidRPr="00CC7C8A">
        <w:rPr>
          <w:rFonts w:ascii="Book Antiqua" w:hAnsi="Book Antiqua" w:cs="Times New Roman"/>
          <w:sz w:val="22"/>
          <w:szCs w:val="22"/>
          <w:shd w:val="clear" w:color="auto" w:fill="FFFFFF"/>
        </w:rPr>
        <w:t xml:space="preserve"> suitability,</w:t>
      </w:r>
      <w:r w:rsidRPr="00CC7C8A">
        <w:rPr>
          <w:rFonts w:ascii="Book Antiqua" w:hAnsi="Book Antiqua" w:cs="Times New Roman"/>
          <w:sz w:val="22"/>
          <w:szCs w:val="22"/>
          <w:shd w:val="clear" w:color="auto" w:fill="FFFFFF"/>
        </w:rPr>
        <w:t xml:space="preserve"> safety or condition of the </w:t>
      </w:r>
      <w:r w:rsidR="00675DB1" w:rsidRPr="00CC7C8A">
        <w:rPr>
          <w:rFonts w:ascii="Book Antiqua" w:hAnsi="Book Antiqua" w:cs="Times New Roman"/>
          <w:sz w:val="22"/>
          <w:szCs w:val="22"/>
          <w:shd w:val="clear" w:color="auto" w:fill="FFFFFF"/>
        </w:rPr>
        <w:t>Residential Rental Unit</w:t>
      </w:r>
      <w:r w:rsidRPr="00CC7C8A">
        <w:rPr>
          <w:rFonts w:ascii="Book Antiqua" w:hAnsi="Book Antiqua" w:cs="Times New Roman"/>
          <w:sz w:val="22"/>
          <w:szCs w:val="22"/>
          <w:shd w:val="clear" w:color="auto" w:fill="FFFFFF"/>
        </w:rPr>
        <w:t xml:space="preserve"> in any way.</w:t>
      </w:r>
    </w:p>
    <w:p w14:paraId="6AB19E48" w14:textId="77777777" w:rsidR="00B55799" w:rsidRPr="00CC7C8A" w:rsidRDefault="00B55799" w:rsidP="00B55799">
      <w:pPr>
        <w:spacing w:after="0" w:line="240" w:lineRule="auto"/>
        <w:ind w:firstLine="720"/>
        <w:jc w:val="both"/>
        <w:rPr>
          <w:rFonts w:ascii="Book Antiqua" w:hAnsi="Book Antiqua" w:cs="Times New Roman"/>
          <w:b/>
          <w:bCs/>
          <w:sz w:val="22"/>
          <w:szCs w:val="22"/>
          <w:shd w:val="clear" w:color="auto" w:fill="FFFFFF"/>
        </w:rPr>
      </w:pPr>
    </w:p>
    <w:p w14:paraId="746DFD30" w14:textId="56A3F317" w:rsidR="004B3BC6" w:rsidRPr="00CC7C8A" w:rsidRDefault="00675DB1" w:rsidP="00B55799">
      <w:pPr>
        <w:spacing w:after="0" w:line="240" w:lineRule="auto"/>
        <w:ind w:firstLine="720"/>
        <w:jc w:val="both"/>
        <w:rPr>
          <w:rFonts w:ascii="Book Antiqua" w:hAnsi="Book Antiqua" w:cs="Times New Roman"/>
          <w:b/>
          <w:bCs/>
          <w:sz w:val="22"/>
          <w:szCs w:val="22"/>
          <w:shd w:val="clear" w:color="auto" w:fill="FFFFFF"/>
        </w:rPr>
      </w:pPr>
      <w:r w:rsidRPr="00CC7C8A">
        <w:rPr>
          <w:rFonts w:ascii="Book Antiqua" w:hAnsi="Book Antiqua" w:cs="Times New Roman"/>
          <w:b/>
          <w:bCs/>
          <w:sz w:val="22"/>
          <w:szCs w:val="22"/>
          <w:shd w:val="clear" w:color="auto" w:fill="FFFFFF"/>
        </w:rPr>
        <w:t>RESIDENTIAL RENTAL UNIT</w:t>
      </w:r>
    </w:p>
    <w:p w14:paraId="41F040F3" w14:textId="77777777" w:rsidR="00B55799" w:rsidRPr="00CC7C8A" w:rsidRDefault="00B55799" w:rsidP="00B55799">
      <w:pPr>
        <w:spacing w:after="0" w:line="240" w:lineRule="auto"/>
        <w:ind w:left="720"/>
        <w:jc w:val="both"/>
        <w:rPr>
          <w:rFonts w:ascii="Book Antiqua" w:hAnsi="Book Antiqua" w:cs="Times New Roman"/>
          <w:sz w:val="22"/>
          <w:szCs w:val="22"/>
          <w:shd w:val="clear" w:color="auto" w:fill="FFFFFF"/>
        </w:rPr>
      </w:pPr>
    </w:p>
    <w:p w14:paraId="42890E09" w14:textId="3B1223B2" w:rsidR="00681A53" w:rsidRPr="00CC7C8A" w:rsidRDefault="00681A53" w:rsidP="00B55799">
      <w:pPr>
        <w:spacing w:after="0" w:line="240" w:lineRule="auto"/>
        <w:ind w:left="720"/>
        <w:jc w:val="both"/>
        <w:rPr>
          <w:rFonts w:ascii="Book Antiqua" w:hAnsi="Book Antiqua" w:cs="Times New Roman"/>
          <w:sz w:val="22"/>
          <w:szCs w:val="22"/>
          <w:shd w:val="clear" w:color="auto" w:fill="FFFFFF"/>
        </w:rPr>
      </w:pPr>
      <w:r w:rsidRPr="00CC7C8A">
        <w:rPr>
          <w:rFonts w:ascii="Book Antiqua" w:hAnsi="Book Antiqua" w:cs="Times New Roman"/>
          <w:sz w:val="22"/>
          <w:szCs w:val="22"/>
          <w:shd w:val="clear" w:color="auto" w:fill="FFFFFF"/>
        </w:rPr>
        <w:t xml:space="preserve">A </w:t>
      </w:r>
      <w:r w:rsidR="008C2DFD" w:rsidRPr="00CC7C8A">
        <w:rPr>
          <w:rFonts w:ascii="Book Antiqua" w:hAnsi="Book Antiqua" w:cs="Times New Roman"/>
          <w:sz w:val="22"/>
          <w:szCs w:val="22"/>
          <w:shd w:val="clear" w:color="auto" w:fill="FFFFFF"/>
        </w:rPr>
        <w:t>Dwelling Unit</w:t>
      </w:r>
      <w:r w:rsidRPr="00CC7C8A">
        <w:rPr>
          <w:rFonts w:ascii="Book Antiqua" w:hAnsi="Book Antiqua" w:cs="Times New Roman"/>
          <w:sz w:val="22"/>
          <w:szCs w:val="22"/>
          <w:shd w:val="clear" w:color="auto" w:fill="FFFFFF"/>
        </w:rPr>
        <w:t xml:space="preserve"> </w:t>
      </w:r>
      <w:proofErr w:type="gramStart"/>
      <w:r w:rsidRPr="00CC7C8A">
        <w:rPr>
          <w:rFonts w:ascii="Book Antiqua" w:hAnsi="Book Antiqua" w:cs="Times New Roman"/>
          <w:sz w:val="22"/>
          <w:szCs w:val="22"/>
          <w:shd w:val="clear" w:color="auto" w:fill="FFFFFF"/>
        </w:rPr>
        <w:t>let</w:t>
      </w:r>
      <w:proofErr w:type="gramEnd"/>
      <w:r w:rsidRPr="00CC7C8A">
        <w:rPr>
          <w:rFonts w:ascii="Book Antiqua" w:hAnsi="Book Antiqua" w:cs="Times New Roman"/>
          <w:sz w:val="22"/>
          <w:szCs w:val="22"/>
          <w:shd w:val="clear" w:color="auto" w:fill="FFFFFF"/>
        </w:rPr>
        <w:t xml:space="preserve"> for rent, other than an </w:t>
      </w:r>
      <w:r w:rsidR="007221F5" w:rsidRPr="00CC7C8A">
        <w:rPr>
          <w:rFonts w:ascii="Book Antiqua" w:hAnsi="Book Antiqua" w:cs="Times New Roman"/>
          <w:sz w:val="22"/>
          <w:szCs w:val="22"/>
          <w:shd w:val="clear" w:color="auto" w:fill="FFFFFF"/>
        </w:rPr>
        <w:t>O</w:t>
      </w:r>
      <w:r w:rsidRPr="00CC7C8A">
        <w:rPr>
          <w:rFonts w:ascii="Book Antiqua" w:hAnsi="Book Antiqua" w:cs="Times New Roman"/>
          <w:sz w:val="22"/>
          <w:szCs w:val="22"/>
          <w:shd w:val="clear" w:color="auto" w:fill="FFFFFF"/>
        </w:rPr>
        <w:t>wner-</w:t>
      </w:r>
      <w:r w:rsidR="007221F5" w:rsidRPr="00CC7C8A">
        <w:rPr>
          <w:rFonts w:ascii="Book Antiqua" w:hAnsi="Book Antiqua" w:cs="Times New Roman"/>
          <w:sz w:val="22"/>
          <w:szCs w:val="22"/>
          <w:shd w:val="clear" w:color="auto" w:fill="FFFFFF"/>
        </w:rPr>
        <w:t>O</w:t>
      </w:r>
      <w:r w:rsidRPr="00CC7C8A">
        <w:rPr>
          <w:rFonts w:ascii="Book Antiqua" w:hAnsi="Book Antiqua" w:cs="Times New Roman"/>
          <w:sz w:val="22"/>
          <w:szCs w:val="22"/>
          <w:shd w:val="clear" w:color="auto" w:fill="FFFFFF"/>
        </w:rPr>
        <w:t xml:space="preserve">ccupied </w:t>
      </w:r>
      <w:r w:rsidR="007221F5" w:rsidRPr="00CC7C8A">
        <w:rPr>
          <w:rFonts w:ascii="Book Antiqua" w:hAnsi="Book Antiqua" w:cs="Times New Roman"/>
          <w:sz w:val="22"/>
          <w:szCs w:val="22"/>
          <w:shd w:val="clear" w:color="auto" w:fill="FFFFFF"/>
        </w:rPr>
        <w:t>R</w:t>
      </w:r>
      <w:r w:rsidRPr="00CC7C8A">
        <w:rPr>
          <w:rFonts w:ascii="Book Antiqua" w:hAnsi="Book Antiqua" w:cs="Times New Roman"/>
          <w:sz w:val="22"/>
          <w:szCs w:val="22"/>
          <w:shd w:val="clear" w:color="auto" w:fill="FFFFFF"/>
        </w:rPr>
        <w:t xml:space="preserve">esidential </w:t>
      </w:r>
      <w:r w:rsidR="007221F5" w:rsidRPr="00CC7C8A">
        <w:rPr>
          <w:rFonts w:ascii="Book Antiqua" w:hAnsi="Book Antiqua" w:cs="Times New Roman"/>
          <w:sz w:val="22"/>
          <w:szCs w:val="22"/>
          <w:shd w:val="clear" w:color="auto" w:fill="FFFFFF"/>
        </w:rPr>
        <w:t>U</w:t>
      </w:r>
      <w:r w:rsidRPr="00CC7C8A">
        <w:rPr>
          <w:rFonts w:ascii="Book Antiqua" w:hAnsi="Book Antiqua" w:cs="Times New Roman"/>
          <w:sz w:val="22"/>
          <w:szCs w:val="22"/>
          <w:shd w:val="clear" w:color="auto" w:fill="FFFFFF"/>
        </w:rPr>
        <w:t xml:space="preserve">nit, which qualifies as a </w:t>
      </w:r>
      <w:r w:rsidR="008C2DFD" w:rsidRPr="00CC7C8A">
        <w:rPr>
          <w:rFonts w:ascii="Book Antiqua" w:hAnsi="Book Antiqua" w:cs="Times New Roman"/>
          <w:sz w:val="22"/>
          <w:szCs w:val="22"/>
          <w:shd w:val="clear" w:color="auto" w:fill="FFFFFF"/>
        </w:rPr>
        <w:t>Dwelling Unit</w:t>
      </w:r>
      <w:r w:rsidRPr="00CC7C8A">
        <w:rPr>
          <w:rFonts w:ascii="Book Antiqua" w:hAnsi="Book Antiqua" w:cs="Times New Roman"/>
          <w:sz w:val="22"/>
          <w:szCs w:val="22"/>
          <w:shd w:val="clear" w:color="auto" w:fill="FFFFFF"/>
        </w:rPr>
        <w:t xml:space="preserve"> under applicable </w:t>
      </w:r>
      <w:r w:rsidR="00675DB1" w:rsidRPr="00CC7C8A">
        <w:rPr>
          <w:rFonts w:ascii="Book Antiqua" w:hAnsi="Book Antiqua" w:cs="Times New Roman"/>
          <w:sz w:val="22"/>
          <w:szCs w:val="22"/>
          <w:shd w:val="clear" w:color="auto" w:fill="FFFFFF"/>
        </w:rPr>
        <w:t>Township</w:t>
      </w:r>
      <w:r w:rsidRPr="00CC7C8A">
        <w:rPr>
          <w:rFonts w:ascii="Book Antiqua" w:hAnsi="Book Antiqua" w:cs="Times New Roman"/>
          <w:sz w:val="22"/>
          <w:szCs w:val="22"/>
          <w:shd w:val="clear" w:color="auto" w:fill="FFFFFF"/>
        </w:rPr>
        <w:t xml:space="preserve"> ordinances. A </w:t>
      </w:r>
      <w:r w:rsidR="00675DB1" w:rsidRPr="00CC7C8A">
        <w:rPr>
          <w:rFonts w:ascii="Book Antiqua" w:hAnsi="Book Antiqua" w:cs="Times New Roman"/>
          <w:sz w:val="22"/>
          <w:szCs w:val="22"/>
          <w:shd w:val="clear" w:color="auto" w:fill="FFFFFF"/>
        </w:rPr>
        <w:t>Residential Rental Unit</w:t>
      </w:r>
      <w:r w:rsidRPr="00CC7C8A">
        <w:rPr>
          <w:rFonts w:ascii="Book Antiqua" w:hAnsi="Book Antiqua" w:cs="Times New Roman"/>
          <w:sz w:val="22"/>
          <w:szCs w:val="22"/>
          <w:shd w:val="clear" w:color="auto" w:fill="FFFFFF"/>
        </w:rPr>
        <w:t xml:space="preserve"> shall not include a hotel/motel, hospital unit, or nursing home unit and any </w:t>
      </w:r>
      <w:r w:rsidR="008C2DFD" w:rsidRPr="00CC7C8A">
        <w:rPr>
          <w:rFonts w:ascii="Book Antiqua" w:hAnsi="Book Antiqua" w:cs="Times New Roman"/>
          <w:sz w:val="22"/>
          <w:szCs w:val="22"/>
          <w:shd w:val="clear" w:color="auto" w:fill="FFFFFF"/>
        </w:rPr>
        <w:t>Dwelling</w:t>
      </w:r>
      <w:r w:rsidRPr="00CC7C8A">
        <w:rPr>
          <w:rFonts w:ascii="Book Antiqua" w:hAnsi="Book Antiqua" w:cs="Times New Roman"/>
          <w:sz w:val="22"/>
          <w:szCs w:val="22"/>
          <w:shd w:val="clear" w:color="auto" w:fill="FFFFFF"/>
        </w:rPr>
        <w:t xml:space="preserve"> excepted out by § </w:t>
      </w:r>
      <w:hyperlink r:id="rId9" w:anchor="32847239" w:history="1">
        <w:r w:rsidR="00323DAA" w:rsidRPr="00CC7C8A">
          <w:rPr>
            <w:rStyle w:val="Hyperlink"/>
            <w:rFonts w:ascii="Book Antiqua" w:hAnsi="Book Antiqua" w:cs="Times New Roman"/>
            <w:color w:val="auto"/>
            <w:sz w:val="22"/>
            <w:szCs w:val="22"/>
            <w:shd w:val="clear" w:color="auto" w:fill="FFFFFF"/>
          </w:rPr>
          <w:t>6-304</w:t>
        </w:r>
        <w:r w:rsidR="00A8186C" w:rsidRPr="00CC7C8A">
          <w:rPr>
            <w:rStyle w:val="Hyperlink"/>
            <w:rFonts w:ascii="Book Antiqua" w:hAnsi="Book Antiqua" w:cs="Times New Roman"/>
            <w:color w:val="auto"/>
            <w:sz w:val="22"/>
            <w:szCs w:val="22"/>
            <w:shd w:val="clear" w:color="auto" w:fill="FFFFFF"/>
          </w:rPr>
          <w:t>(</w:t>
        </w:r>
        <w:r w:rsidR="00323DAA" w:rsidRPr="00CC7C8A">
          <w:rPr>
            <w:rStyle w:val="Hyperlink"/>
            <w:rFonts w:ascii="Book Antiqua" w:hAnsi="Book Antiqua" w:cs="Times New Roman"/>
            <w:color w:val="auto"/>
            <w:sz w:val="22"/>
            <w:szCs w:val="22"/>
            <w:shd w:val="clear" w:color="auto" w:fill="FFFFFF"/>
          </w:rPr>
          <w:t>B</w:t>
        </w:r>
      </w:hyperlink>
      <w:r w:rsidR="00A8186C" w:rsidRPr="00CC7C8A">
        <w:rPr>
          <w:rFonts w:ascii="Book Antiqua" w:hAnsi="Book Antiqua"/>
          <w:sz w:val="22"/>
          <w:szCs w:val="22"/>
        </w:rPr>
        <w:t>)</w:t>
      </w:r>
      <w:r w:rsidR="00742E98" w:rsidRPr="00CC7C8A">
        <w:rPr>
          <w:rFonts w:ascii="Book Antiqua" w:hAnsi="Book Antiqua" w:cs="Times New Roman"/>
          <w:sz w:val="22"/>
          <w:szCs w:val="22"/>
          <w:shd w:val="clear" w:color="auto" w:fill="FFFFFF"/>
        </w:rPr>
        <w:t xml:space="preserve"> </w:t>
      </w:r>
      <w:r w:rsidR="00A8186C" w:rsidRPr="00CC7C8A">
        <w:rPr>
          <w:rFonts w:ascii="Book Antiqua" w:hAnsi="Book Antiqua" w:cs="Times New Roman"/>
          <w:sz w:val="22"/>
          <w:szCs w:val="22"/>
          <w:shd w:val="clear" w:color="auto" w:fill="FFFFFF"/>
        </w:rPr>
        <w:t>.</w:t>
      </w:r>
    </w:p>
    <w:p w14:paraId="31C31B21" w14:textId="77777777" w:rsidR="00B55799" w:rsidRPr="00CC7C8A" w:rsidRDefault="00B55799" w:rsidP="00B55799">
      <w:pPr>
        <w:spacing w:after="0" w:line="240" w:lineRule="auto"/>
        <w:ind w:firstLine="720"/>
        <w:jc w:val="both"/>
        <w:rPr>
          <w:rFonts w:ascii="Book Antiqua" w:hAnsi="Book Antiqua" w:cs="Times New Roman"/>
          <w:b/>
          <w:bCs/>
          <w:sz w:val="22"/>
          <w:szCs w:val="22"/>
          <w:shd w:val="clear" w:color="auto" w:fill="FFFFFF"/>
        </w:rPr>
      </w:pPr>
    </w:p>
    <w:p w14:paraId="2B52935A" w14:textId="38F88996" w:rsidR="00681A53" w:rsidRPr="00CC7C8A" w:rsidRDefault="00675DB1" w:rsidP="00B55799">
      <w:pPr>
        <w:spacing w:after="0" w:line="240" w:lineRule="auto"/>
        <w:ind w:firstLine="720"/>
        <w:jc w:val="both"/>
        <w:rPr>
          <w:rFonts w:ascii="Book Antiqua" w:hAnsi="Book Antiqua" w:cs="Times New Roman"/>
          <w:b/>
          <w:bCs/>
          <w:sz w:val="22"/>
          <w:szCs w:val="22"/>
          <w:shd w:val="clear" w:color="auto" w:fill="FFFFFF"/>
        </w:rPr>
      </w:pPr>
      <w:r w:rsidRPr="00CC7C8A">
        <w:rPr>
          <w:rFonts w:ascii="Book Antiqua" w:hAnsi="Book Antiqua" w:cs="Times New Roman"/>
          <w:b/>
          <w:bCs/>
          <w:sz w:val="22"/>
          <w:szCs w:val="22"/>
          <w:shd w:val="clear" w:color="auto" w:fill="FFFFFF"/>
        </w:rPr>
        <w:t>ROOMING HOUSE</w:t>
      </w:r>
      <w:r w:rsidR="00681A53" w:rsidRPr="00CC7C8A">
        <w:rPr>
          <w:rFonts w:ascii="Book Antiqua" w:hAnsi="Book Antiqua" w:cs="Times New Roman"/>
          <w:b/>
          <w:bCs/>
          <w:sz w:val="22"/>
          <w:szCs w:val="22"/>
          <w:shd w:val="clear" w:color="auto" w:fill="FFFFFF"/>
        </w:rPr>
        <w:t xml:space="preserve"> </w:t>
      </w:r>
    </w:p>
    <w:p w14:paraId="57BC1EFD" w14:textId="77777777" w:rsidR="00B55799" w:rsidRPr="00CC7C8A" w:rsidRDefault="00B55799" w:rsidP="00B55799">
      <w:pPr>
        <w:spacing w:after="0" w:line="240" w:lineRule="auto"/>
        <w:ind w:left="720"/>
        <w:jc w:val="both"/>
        <w:rPr>
          <w:rFonts w:ascii="Book Antiqua" w:hAnsi="Book Antiqua" w:cs="Times New Roman"/>
          <w:sz w:val="22"/>
          <w:szCs w:val="22"/>
        </w:rPr>
      </w:pPr>
    </w:p>
    <w:p w14:paraId="6232C399" w14:textId="24F4A073" w:rsidR="005211FC" w:rsidRPr="00CC7C8A" w:rsidRDefault="005211FC" w:rsidP="00B55799">
      <w:pPr>
        <w:spacing w:after="0" w:line="240" w:lineRule="auto"/>
        <w:ind w:left="720"/>
        <w:jc w:val="both"/>
        <w:rPr>
          <w:rFonts w:ascii="Book Antiqua" w:hAnsi="Book Antiqua" w:cs="Times New Roman"/>
          <w:sz w:val="22"/>
          <w:szCs w:val="22"/>
        </w:rPr>
      </w:pPr>
      <w:r w:rsidRPr="00CC7C8A">
        <w:rPr>
          <w:rFonts w:ascii="Book Antiqua" w:hAnsi="Book Antiqua" w:cs="Times New Roman"/>
          <w:sz w:val="22"/>
          <w:szCs w:val="22"/>
        </w:rPr>
        <w:t xml:space="preserve">The temporary use and occupancy of a single-family detached </w:t>
      </w:r>
      <w:r w:rsidR="008C2DFD" w:rsidRPr="00CC7C8A">
        <w:rPr>
          <w:rFonts w:ascii="Book Antiqua" w:hAnsi="Book Antiqua" w:cs="Times New Roman"/>
          <w:sz w:val="22"/>
          <w:szCs w:val="22"/>
        </w:rPr>
        <w:t>Dwelling</w:t>
      </w:r>
      <w:r w:rsidRPr="00CC7C8A">
        <w:rPr>
          <w:rFonts w:ascii="Book Antiqua" w:hAnsi="Book Antiqua" w:cs="Times New Roman"/>
          <w:sz w:val="22"/>
          <w:szCs w:val="22"/>
        </w:rPr>
        <w:t xml:space="preserve"> for the purpose of accommodating transient </w:t>
      </w:r>
      <w:r w:rsidR="008C2DFD" w:rsidRPr="00CC7C8A">
        <w:rPr>
          <w:rFonts w:ascii="Book Antiqua" w:hAnsi="Book Antiqua" w:cs="Times New Roman"/>
          <w:sz w:val="22"/>
          <w:szCs w:val="22"/>
        </w:rPr>
        <w:t>Guest</w:t>
      </w:r>
      <w:r w:rsidRPr="00CC7C8A">
        <w:rPr>
          <w:rFonts w:ascii="Book Antiqua" w:hAnsi="Book Antiqua" w:cs="Times New Roman"/>
          <w:sz w:val="22"/>
          <w:szCs w:val="22"/>
        </w:rPr>
        <w:t xml:space="preserve">s for rent and fully compliant with Chapter 32-934 of the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p>
    <w:p w14:paraId="2C0160F3" w14:textId="77777777" w:rsidR="00B55799" w:rsidRPr="00CC7C8A" w:rsidRDefault="00B55799" w:rsidP="00B55799">
      <w:pPr>
        <w:spacing w:after="0" w:line="240" w:lineRule="auto"/>
        <w:ind w:firstLine="720"/>
        <w:jc w:val="both"/>
        <w:rPr>
          <w:rFonts w:ascii="Book Antiqua" w:hAnsi="Book Antiqua" w:cs="Times New Roman"/>
          <w:b/>
          <w:bCs/>
          <w:sz w:val="22"/>
          <w:szCs w:val="22"/>
        </w:rPr>
      </w:pPr>
    </w:p>
    <w:p w14:paraId="7D35E799" w14:textId="66FDA720" w:rsidR="00D6441E" w:rsidRPr="00CC7C8A" w:rsidRDefault="00675DB1" w:rsidP="00B55799">
      <w:pPr>
        <w:spacing w:after="0" w:line="240" w:lineRule="auto"/>
        <w:ind w:firstLine="720"/>
        <w:jc w:val="both"/>
        <w:rPr>
          <w:rFonts w:ascii="Book Antiqua" w:hAnsi="Book Antiqua" w:cs="Times New Roman"/>
          <w:b/>
          <w:bCs/>
          <w:sz w:val="22"/>
          <w:szCs w:val="22"/>
        </w:rPr>
      </w:pPr>
      <w:r w:rsidRPr="00CC7C8A">
        <w:rPr>
          <w:rFonts w:ascii="Book Antiqua" w:hAnsi="Book Antiqua" w:cs="Times New Roman"/>
          <w:b/>
          <w:bCs/>
          <w:sz w:val="22"/>
          <w:szCs w:val="22"/>
        </w:rPr>
        <w:t>TOWNSHIP</w:t>
      </w:r>
    </w:p>
    <w:p w14:paraId="7B909540" w14:textId="77777777" w:rsidR="00B55799" w:rsidRPr="00CC7C8A" w:rsidRDefault="00B55799" w:rsidP="00B55799">
      <w:pPr>
        <w:spacing w:after="0" w:line="240" w:lineRule="auto"/>
        <w:ind w:firstLine="720"/>
        <w:jc w:val="both"/>
        <w:rPr>
          <w:rFonts w:ascii="Book Antiqua" w:hAnsi="Book Antiqua" w:cs="Times New Roman"/>
          <w:sz w:val="22"/>
          <w:szCs w:val="22"/>
        </w:rPr>
      </w:pPr>
    </w:p>
    <w:p w14:paraId="1802D7E3" w14:textId="4BF11A73" w:rsidR="00D6441E" w:rsidRPr="00CC7C8A" w:rsidRDefault="00D6441E" w:rsidP="00B55799">
      <w:pPr>
        <w:spacing w:after="0" w:line="240" w:lineRule="auto"/>
        <w:ind w:firstLine="720"/>
        <w:jc w:val="both"/>
        <w:rPr>
          <w:rFonts w:ascii="Book Antiqua" w:hAnsi="Book Antiqua" w:cs="Times New Roman"/>
          <w:sz w:val="22"/>
          <w:szCs w:val="22"/>
        </w:rPr>
      </w:pPr>
      <w:r w:rsidRPr="00CC7C8A">
        <w:rPr>
          <w:rFonts w:ascii="Book Antiqua" w:hAnsi="Book Antiqua" w:cs="Times New Roman"/>
          <w:sz w:val="22"/>
          <w:szCs w:val="22"/>
        </w:rPr>
        <w:t xml:space="preserve">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Berks County, Pennsylvania</w:t>
      </w:r>
    </w:p>
    <w:p w14:paraId="395FF608" w14:textId="77777777" w:rsidR="00B55799" w:rsidRPr="00CC7C8A" w:rsidRDefault="00B55799" w:rsidP="00B55799">
      <w:pPr>
        <w:spacing w:after="0" w:line="240" w:lineRule="auto"/>
        <w:ind w:firstLine="720"/>
        <w:jc w:val="both"/>
        <w:rPr>
          <w:rFonts w:ascii="Book Antiqua" w:hAnsi="Book Antiqua" w:cs="Times New Roman"/>
          <w:b/>
          <w:bCs/>
          <w:sz w:val="22"/>
          <w:szCs w:val="22"/>
          <w:shd w:val="clear" w:color="auto" w:fill="FFFFFF"/>
        </w:rPr>
      </w:pPr>
    </w:p>
    <w:p w14:paraId="06E3CD6D" w14:textId="74BAB288" w:rsidR="00681A53" w:rsidRPr="00CC7C8A" w:rsidRDefault="00675DB1" w:rsidP="00B55799">
      <w:pPr>
        <w:spacing w:after="0" w:line="240" w:lineRule="auto"/>
        <w:ind w:firstLine="720"/>
        <w:jc w:val="both"/>
        <w:rPr>
          <w:rFonts w:ascii="Book Antiqua" w:hAnsi="Book Antiqua" w:cs="Times New Roman"/>
          <w:b/>
          <w:bCs/>
          <w:sz w:val="22"/>
          <w:szCs w:val="22"/>
          <w:shd w:val="clear" w:color="auto" w:fill="FFFFFF"/>
        </w:rPr>
      </w:pPr>
      <w:r w:rsidRPr="00CC7C8A">
        <w:rPr>
          <w:rFonts w:ascii="Book Antiqua" w:hAnsi="Book Antiqua" w:cs="Times New Roman"/>
          <w:b/>
          <w:bCs/>
          <w:sz w:val="22"/>
          <w:szCs w:val="22"/>
          <w:shd w:val="clear" w:color="auto" w:fill="FFFFFF"/>
        </w:rPr>
        <w:t>UNRELATED PERSON</w:t>
      </w:r>
      <w:r w:rsidR="00681A53" w:rsidRPr="00CC7C8A">
        <w:rPr>
          <w:rFonts w:ascii="Book Antiqua" w:hAnsi="Book Antiqua" w:cs="Times New Roman"/>
          <w:b/>
          <w:bCs/>
          <w:sz w:val="22"/>
          <w:szCs w:val="22"/>
          <w:shd w:val="clear" w:color="auto" w:fill="FFFFFF"/>
        </w:rPr>
        <w:t>S</w:t>
      </w:r>
    </w:p>
    <w:p w14:paraId="70FF95B7" w14:textId="77777777" w:rsidR="00B55799" w:rsidRPr="00CC7C8A" w:rsidRDefault="00B55799" w:rsidP="00B55799">
      <w:pPr>
        <w:spacing w:after="0" w:line="240" w:lineRule="auto"/>
        <w:ind w:left="720"/>
        <w:jc w:val="both"/>
        <w:rPr>
          <w:rFonts w:ascii="Book Antiqua" w:hAnsi="Book Antiqua" w:cs="Times New Roman"/>
          <w:color w:val="333333"/>
          <w:sz w:val="22"/>
          <w:szCs w:val="22"/>
          <w:shd w:val="clear" w:color="auto" w:fill="FFFFFF"/>
        </w:rPr>
      </w:pPr>
    </w:p>
    <w:p w14:paraId="29D25D59" w14:textId="316E56AA" w:rsidR="00681A53" w:rsidRPr="00CC7C8A" w:rsidRDefault="00681A53" w:rsidP="00B55799">
      <w:pPr>
        <w:spacing w:after="0" w:line="240" w:lineRule="auto"/>
        <w:ind w:left="720"/>
        <w:jc w:val="both"/>
        <w:rPr>
          <w:rFonts w:ascii="Book Antiqua" w:hAnsi="Book Antiqua" w:cs="Times New Roman"/>
          <w:color w:val="333333"/>
          <w:sz w:val="22"/>
          <w:szCs w:val="22"/>
          <w:shd w:val="clear" w:color="auto" w:fill="FFFFFF"/>
        </w:rPr>
      </w:pPr>
      <w:r w:rsidRPr="00CC7C8A">
        <w:rPr>
          <w:rFonts w:ascii="Book Antiqua" w:hAnsi="Book Antiqua" w:cs="Times New Roman"/>
          <w:color w:val="333333"/>
          <w:sz w:val="22"/>
          <w:szCs w:val="22"/>
          <w:shd w:val="clear" w:color="auto" w:fill="FFFFFF"/>
        </w:rPr>
        <w:t xml:space="preserve">Two or more </w:t>
      </w:r>
      <w:r w:rsidR="00DE3952" w:rsidRPr="00CC7C8A">
        <w:rPr>
          <w:rFonts w:ascii="Book Antiqua" w:hAnsi="Book Antiqua" w:cs="Times New Roman"/>
          <w:color w:val="333333"/>
          <w:sz w:val="22"/>
          <w:szCs w:val="22"/>
          <w:shd w:val="clear" w:color="auto" w:fill="FFFFFF"/>
        </w:rPr>
        <w:t>P</w:t>
      </w:r>
      <w:r w:rsidRPr="00CC7C8A">
        <w:rPr>
          <w:rFonts w:ascii="Book Antiqua" w:hAnsi="Book Antiqua" w:cs="Times New Roman"/>
          <w:color w:val="333333"/>
          <w:sz w:val="22"/>
          <w:szCs w:val="22"/>
          <w:shd w:val="clear" w:color="auto" w:fill="FFFFFF"/>
        </w:rPr>
        <w:t xml:space="preserve">ersons who reside in a </w:t>
      </w:r>
      <w:r w:rsidR="008C2DFD" w:rsidRPr="00CC7C8A">
        <w:rPr>
          <w:rFonts w:ascii="Book Antiqua" w:hAnsi="Book Antiqua" w:cs="Times New Roman"/>
          <w:color w:val="333333"/>
          <w:sz w:val="22"/>
          <w:szCs w:val="22"/>
          <w:shd w:val="clear" w:color="auto" w:fill="FFFFFF"/>
        </w:rPr>
        <w:t>Dwelling Unit</w:t>
      </w:r>
      <w:r w:rsidRPr="00CC7C8A">
        <w:rPr>
          <w:rFonts w:ascii="Book Antiqua" w:hAnsi="Book Antiqua" w:cs="Times New Roman"/>
          <w:color w:val="333333"/>
          <w:sz w:val="22"/>
          <w:szCs w:val="22"/>
          <w:shd w:val="clear" w:color="auto" w:fill="FFFFFF"/>
        </w:rPr>
        <w:t xml:space="preserve"> and who are not related to each other through blood, adoption, marriage or a formal foster relationship. A </w:t>
      </w:r>
      <w:r w:rsidR="00DE3952" w:rsidRPr="00CC7C8A">
        <w:rPr>
          <w:rFonts w:ascii="Book Antiqua" w:hAnsi="Book Antiqua" w:cs="Times New Roman"/>
          <w:color w:val="333333"/>
          <w:sz w:val="22"/>
          <w:szCs w:val="22"/>
          <w:shd w:val="clear" w:color="auto" w:fill="FFFFFF"/>
        </w:rPr>
        <w:t>P</w:t>
      </w:r>
      <w:r w:rsidRPr="00CC7C8A">
        <w:rPr>
          <w:rFonts w:ascii="Book Antiqua" w:hAnsi="Book Antiqua" w:cs="Times New Roman"/>
          <w:color w:val="333333"/>
          <w:sz w:val="22"/>
          <w:szCs w:val="22"/>
          <w:shd w:val="clear" w:color="auto" w:fill="FFFFFF"/>
        </w:rPr>
        <w:t xml:space="preserve">erson who is only related as a cousin shall be considered unrelated for the purpose of this </w:t>
      </w:r>
      <w:r w:rsidR="007221F5" w:rsidRPr="00CC7C8A">
        <w:rPr>
          <w:rFonts w:ascii="Book Antiqua" w:hAnsi="Book Antiqua" w:cs="Times New Roman"/>
          <w:color w:val="333333"/>
          <w:sz w:val="22"/>
          <w:szCs w:val="22"/>
          <w:shd w:val="clear" w:color="auto" w:fill="FFFFFF"/>
        </w:rPr>
        <w:t>Chapter</w:t>
      </w:r>
      <w:r w:rsidRPr="00CC7C8A">
        <w:rPr>
          <w:rFonts w:ascii="Book Antiqua" w:hAnsi="Book Antiqua" w:cs="Times New Roman"/>
          <w:color w:val="333333"/>
          <w:sz w:val="22"/>
          <w:szCs w:val="22"/>
          <w:shd w:val="clear" w:color="auto" w:fill="FFFFFF"/>
        </w:rPr>
        <w:t>. The term "related" shall be restricted to the following relationships: spouse, parent, child, sibling, grandchild, great-grandchild, grandparents, great-grandparents, aunt, uncle, or any of these same relationships in a step or in-law situation.</w:t>
      </w:r>
    </w:p>
    <w:p w14:paraId="0C439311" w14:textId="77777777" w:rsidR="00B55799" w:rsidRPr="00CC7C8A" w:rsidRDefault="00B55799" w:rsidP="00B55799">
      <w:pPr>
        <w:pStyle w:val="ListParagraph"/>
        <w:jc w:val="both"/>
        <w:rPr>
          <w:rFonts w:ascii="Book Antiqua" w:hAnsi="Book Antiqua" w:cs="Times New Roman"/>
          <w:b/>
          <w:bCs/>
          <w:color w:val="333333"/>
          <w:sz w:val="22"/>
          <w:szCs w:val="22"/>
          <w:shd w:val="clear" w:color="auto" w:fill="FFFFFF"/>
        </w:rPr>
      </w:pPr>
    </w:p>
    <w:p w14:paraId="76B48C3F" w14:textId="181F8525" w:rsidR="009855D6" w:rsidRPr="00CC7C8A" w:rsidRDefault="00B66C40" w:rsidP="003348B8">
      <w:pPr>
        <w:pStyle w:val="ListParagraph"/>
        <w:numPr>
          <w:ilvl w:val="0"/>
          <w:numId w:val="36"/>
        </w:numPr>
        <w:jc w:val="both"/>
        <w:rPr>
          <w:rFonts w:ascii="Book Antiqua" w:hAnsi="Book Antiqua" w:cs="Times New Roman"/>
          <w:b/>
          <w:bCs/>
          <w:color w:val="333333"/>
          <w:sz w:val="22"/>
          <w:szCs w:val="22"/>
          <w:shd w:val="clear" w:color="auto" w:fill="FFFFFF"/>
        </w:rPr>
      </w:pPr>
      <w:r w:rsidRPr="00CC7C8A">
        <w:rPr>
          <w:rFonts w:ascii="Book Antiqua" w:hAnsi="Book Antiqua" w:cs="Times New Roman"/>
          <w:b/>
          <w:bCs/>
          <w:color w:val="333333"/>
          <w:sz w:val="22"/>
          <w:szCs w:val="22"/>
          <w:shd w:val="clear" w:color="auto" w:fill="FFFFFF"/>
        </w:rPr>
        <w:t>6-</w:t>
      </w:r>
      <w:r w:rsidR="007121A8" w:rsidRPr="00CC7C8A">
        <w:rPr>
          <w:rFonts w:ascii="Book Antiqua" w:hAnsi="Book Antiqua" w:cs="Times New Roman"/>
          <w:b/>
          <w:bCs/>
          <w:color w:val="333333"/>
          <w:sz w:val="22"/>
          <w:szCs w:val="22"/>
          <w:shd w:val="clear" w:color="auto" w:fill="FFFFFF"/>
        </w:rPr>
        <w:t>303 Owner</w:t>
      </w:r>
      <w:r w:rsidR="009855D6" w:rsidRPr="00CC7C8A">
        <w:rPr>
          <w:rFonts w:ascii="Book Antiqua" w:hAnsi="Book Antiqua" w:cs="Times New Roman"/>
          <w:b/>
          <w:bCs/>
          <w:color w:val="333333"/>
          <w:sz w:val="22"/>
          <w:szCs w:val="22"/>
          <w:shd w:val="clear" w:color="auto" w:fill="FFFFFF"/>
        </w:rPr>
        <w:t xml:space="preserve"> Duties</w:t>
      </w:r>
    </w:p>
    <w:p w14:paraId="67036ACB" w14:textId="77777777" w:rsidR="00B55799" w:rsidRPr="00CC7C8A" w:rsidRDefault="00B55799" w:rsidP="00B55799">
      <w:pPr>
        <w:pStyle w:val="ListParagraph"/>
        <w:shd w:val="clear" w:color="auto" w:fill="FFFFFF"/>
        <w:spacing w:after="0" w:line="240" w:lineRule="auto"/>
        <w:ind w:left="1080"/>
        <w:jc w:val="both"/>
        <w:rPr>
          <w:rFonts w:ascii="Book Antiqua" w:eastAsia="Times New Roman" w:hAnsi="Book Antiqua" w:cs="Times New Roman"/>
          <w:color w:val="333333"/>
          <w:kern w:val="0"/>
          <w:sz w:val="22"/>
          <w:szCs w:val="22"/>
          <w14:ligatures w14:val="none"/>
        </w:rPr>
      </w:pPr>
    </w:p>
    <w:p w14:paraId="04263E11" w14:textId="176DB69D" w:rsidR="003E422B" w:rsidRPr="00CC7C8A" w:rsidRDefault="003E422B" w:rsidP="003348B8">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It shall be the duty of every </w:t>
      </w:r>
      <w:r w:rsidR="002B40CA"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operator, responsible </w:t>
      </w:r>
      <w:r w:rsidR="008C2DFD" w:rsidRPr="00CC7C8A">
        <w:rPr>
          <w:rFonts w:ascii="Book Antiqua" w:eastAsia="Times New Roman" w:hAnsi="Book Antiqua" w:cs="Times New Roman"/>
          <w:color w:val="333333"/>
          <w:kern w:val="0"/>
          <w:sz w:val="22"/>
          <w:szCs w:val="22"/>
          <w14:ligatures w14:val="none"/>
        </w:rPr>
        <w:t>Agent</w:t>
      </w:r>
      <w:r w:rsidRPr="00CC7C8A">
        <w:rPr>
          <w:rFonts w:ascii="Book Antiqua" w:eastAsia="Times New Roman" w:hAnsi="Book Antiqua" w:cs="Times New Roman"/>
          <w:color w:val="333333"/>
          <w:kern w:val="0"/>
          <w:sz w:val="22"/>
          <w:szCs w:val="22"/>
          <w14:ligatures w14:val="none"/>
        </w:rPr>
        <w:t xml:space="preserve"> or </w:t>
      </w:r>
      <w:r w:rsidR="002B40CA" w:rsidRPr="00CC7C8A">
        <w:rPr>
          <w:rFonts w:ascii="Book Antiqua" w:eastAsia="Times New Roman" w:hAnsi="Book Antiqua" w:cs="Times New Roman"/>
          <w:color w:val="333333"/>
          <w:kern w:val="0"/>
          <w:sz w:val="22"/>
          <w:szCs w:val="22"/>
          <w14:ligatures w14:val="none"/>
        </w:rPr>
        <w:t>M</w:t>
      </w:r>
      <w:r w:rsidRPr="00CC7C8A">
        <w:rPr>
          <w:rFonts w:ascii="Book Antiqua" w:eastAsia="Times New Roman" w:hAnsi="Book Antiqua" w:cs="Times New Roman"/>
          <w:color w:val="333333"/>
          <w:kern w:val="0"/>
          <w:sz w:val="22"/>
          <w:szCs w:val="22"/>
          <w14:ligatures w14:val="none"/>
        </w:rPr>
        <w:t xml:space="preserve">anager to keep and maintain all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in compliance with all applicable </w:t>
      </w:r>
      <w:r w:rsidR="008C2DFD" w:rsidRPr="00CC7C8A">
        <w:rPr>
          <w:rFonts w:ascii="Book Antiqua" w:eastAsia="Times New Roman" w:hAnsi="Book Antiqua" w:cs="Times New Roman"/>
          <w:color w:val="333333"/>
          <w:kern w:val="0"/>
          <w:sz w:val="22"/>
          <w:szCs w:val="22"/>
          <w14:ligatures w14:val="none"/>
        </w:rPr>
        <w:t>Code</w:t>
      </w:r>
      <w:r w:rsidRPr="00CC7C8A">
        <w:rPr>
          <w:rFonts w:ascii="Book Antiqua" w:eastAsia="Times New Roman" w:hAnsi="Book Antiqua" w:cs="Times New Roman"/>
          <w:color w:val="333333"/>
          <w:kern w:val="0"/>
          <w:sz w:val="22"/>
          <w:szCs w:val="22"/>
          <w14:ligatures w14:val="none"/>
        </w:rPr>
        <w:t xml:space="preserve">s and provisions of all applicable laws and regulations and all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ordinances, and to keep said units in good and safe condition.</w:t>
      </w:r>
    </w:p>
    <w:p w14:paraId="3AB7EEFD" w14:textId="77777777" w:rsidR="00F36627" w:rsidRPr="00CC7C8A" w:rsidRDefault="00F36627" w:rsidP="003348B8">
      <w:pPr>
        <w:pStyle w:val="ListParagraph"/>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58EFF562" w14:textId="26D04FD3" w:rsidR="003E422B" w:rsidRPr="00CC7C8A" w:rsidRDefault="003E422B" w:rsidP="003348B8">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lastRenderedPageBreak/>
        <w:t xml:space="preserve">It shall be unlawful for any </w:t>
      </w:r>
      <w:r w:rsidR="00DE3952" w:rsidRPr="00CC7C8A">
        <w:rPr>
          <w:rFonts w:ascii="Book Antiqua" w:eastAsia="Times New Roman" w:hAnsi="Book Antiqua" w:cs="Times New Roman"/>
          <w:color w:val="333333"/>
          <w:kern w:val="0"/>
          <w:sz w:val="22"/>
          <w:szCs w:val="22"/>
          <w14:ligatures w14:val="none"/>
        </w:rPr>
        <w:t>P</w:t>
      </w:r>
      <w:r w:rsidRPr="00CC7C8A">
        <w:rPr>
          <w:rFonts w:ascii="Book Antiqua" w:eastAsia="Times New Roman" w:hAnsi="Book Antiqua" w:cs="Times New Roman"/>
          <w:color w:val="333333"/>
          <w:kern w:val="0"/>
          <w:sz w:val="22"/>
          <w:szCs w:val="22"/>
          <w14:ligatures w14:val="none"/>
        </w:rPr>
        <w:t xml:space="preserve">erson, as </w:t>
      </w:r>
      <w:r w:rsidR="002B40CA"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w:t>
      </w:r>
      <w:r w:rsidR="00745300" w:rsidRPr="00CC7C8A">
        <w:rPr>
          <w:rFonts w:ascii="Book Antiqua" w:eastAsia="Times New Roman" w:hAnsi="Book Antiqua" w:cs="Times New Roman"/>
          <w:color w:val="333333"/>
          <w:kern w:val="0"/>
          <w:sz w:val="22"/>
          <w:szCs w:val="22"/>
          <w14:ligatures w14:val="none"/>
        </w:rPr>
        <w:t>Operator</w:t>
      </w:r>
      <w:r w:rsidRPr="00CC7C8A">
        <w:rPr>
          <w:rFonts w:ascii="Book Antiqua" w:eastAsia="Times New Roman" w:hAnsi="Book Antiqua" w:cs="Times New Roman"/>
          <w:color w:val="333333"/>
          <w:kern w:val="0"/>
          <w:sz w:val="22"/>
          <w:szCs w:val="22"/>
          <w14:ligatures w14:val="none"/>
        </w:rPr>
        <w:t xml:space="preserve">, responsible </w:t>
      </w:r>
      <w:r w:rsidR="008C2DFD" w:rsidRPr="00CC7C8A">
        <w:rPr>
          <w:rFonts w:ascii="Book Antiqua" w:eastAsia="Times New Roman" w:hAnsi="Book Antiqua" w:cs="Times New Roman"/>
          <w:color w:val="333333"/>
          <w:kern w:val="0"/>
          <w:sz w:val="22"/>
          <w:szCs w:val="22"/>
          <w14:ligatures w14:val="none"/>
        </w:rPr>
        <w:t>Agent</w:t>
      </w:r>
      <w:r w:rsidRPr="00CC7C8A">
        <w:rPr>
          <w:rFonts w:ascii="Book Antiqua" w:eastAsia="Times New Roman" w:hAnsi="Book Antiqua" w:cs="Times New Roman"/>
          <w:color w:val="333333"/>
          <w:kern w:val="0"/>
          <w:sz w:val="22"/>
          <w:szCs w:val="22"/>
          <w14:ligatures w14:val="none"/>
        </w:rPr>
        <w:t xml:space="preserve"> or </w:t>
      </w:r>
      <w:r w:rsidR="002B40CA" w:rsidRPr="00CC7C8A">
        <w:rPr>
          <w:rFonts w:ascii="Book Antiqua" w:eastAsia="Times New Roman" w:hAnsi="Book Antiqua" w:cs="Times New Roman"/>
          <w:color w:val="333333"/>
          <w:kern w:val="0"/>
          <w:sz w:val="22"/>
          <w:szCs w:val="22"/>
          <w14:ligatures w14:val="none"/>
        </w:rPr>
        <w:t>M</w:t>
      </w:r>
      <w:r w:rsidRPr="00CC7C8A">
        <w:rPr>
          <w:rFonts w:ascii="Book Antiqua" w:eastAsia="Times New Roman" w:hAnsi="Book Antiqua" w:cs="Times New Roman"/>
          <w:color w:val="333333"/>
          <w:kern w:val="0"/>
          <w:sz w:val="22"/>
          <w:szCs w:val="22"/>
          <w14:ligatures w14:val="none"/>
        </w:rPr>
        <w:t xml:space="preserve">anager to conduct or operate, cause to rent, or permit the occupancy of, any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within the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without:</w:t>
      </w:r>
    </w:p>
    <w:p w14:paraId="4A27C6A0" w14:textId="384329E9" w:rsidR="003E422B" w:rsidRPr="00CC7C8A" w:rsidRDefault="003E422B" w:rsidP="003348B8">
      <w:pPr>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42E3A2A6" w14:textId="11AF87A3" w:rsidR="003E422B" w:rsidRPr="00CC7C8A" w:rsidRDefault="003E422B" w:rsidP="003348B8">
      <w:pPr>
        <w:pStyle w:val="ListParagraph"/>
        <w:numPr>
          <w:ilvl w:val="0"/>
          <w:numId w:val="4"/>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Registering </w:t>
      </w:r>
      <w:r w:rsidR="00323DAA" w:rsidRPr="00CC7C8A">
        <w:rPr>
          <w:rFonts w:ascii="Book Antiqua" w:eastAsia="Times New Roman" w:hAnsi="Book Antiqua" w:cs="Times New Roman"/>
          <w:color w:val="333333"/>
          <w:kern w:val="0"/>
          <w:sz w:val="22"/>
          <w:szCs w:val="22"/>
          <w14:ligatures w14:val="none"/>
        </w:rPr>
        <w:t xml:space="preserve">for a rental license </w:t>
      </w:r>
      <w:r w:rsidRPr="00CC7C8A">
        <w:rPr>
          <w:rFonts w:ascii="Book Antiqua" w:eastAsia="Times New Roman" w:hAnsi="Book Antiqua" w:cs="Times New Roman"/>
          <w:color w:val="333333"/>
          <w:kern w:val="0"/>
          <w:sz w:val="22"/>
          <w:szCs w:val="22"/>
          <w14:ligatures w14:val="none"/>
        </w:rPr>
        <w:t xml:space="preserve">with the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the </w:t>
      </w:r>
      <w:r w:rsidR="008C2DFD" w:rsidRPr="00CC7C8A">
        <w:rPr>
          <w:rFonts w:ascii="Book Antiqua" w:eastAsia="Times New Roman" w:hAnsi="Book Antiqua" w:cs="Times New Roman"/>
          <w:color w:val="333333"/>
          <w:kern w:val="0"/>
          <w:sz w:val="22"/>
          <w:szCs w:val="22"/>
          <w14:ligatures w14:val="none"/>
        </w:rPr>
        <w:t>Premises</w:t>
      </w:r>
      <w:r w:rsidRPr="00CC7C8A">
        <w:rPr>
          <w:rFonts w:ascii="Book Antiqua" w:eastAsia="Times New Roman" w:hAnsi="Book Antiqua" w:cs="Times New Roman"/>
          <w:color w:val="333333"/>
          <w:kern w:val="0"/>
          <w:sz w:val="22"/>
          <w:szCs w:val="22"/>
          <w14:ligatures w14:val="none"/>
        </w:rPr>
        <w:t xml:space="preserve"> upon which the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is situate</w:t>
      </w:r>
      <w:r w:rsidR="00323DAA" w:rsidRPr="00CC7C8A">
        <w:rPr>
          <w:rFonts w:ascii="Book Antiqua" w:eastAsia="Times New Roman" w:hAnsi="Book Antiqua" w:cs="Times New Roman"/>
          <w:color w:val="333333"/>
          <w:kern w:val="0"/>
          <w:sz w:val="22"/>
          <w:szCs w:val="22"/>
          <w14:ligatures w14:val="none"/>
        </w:rPr>
        <w:t>d</w:t>
      </w:r>
      <w:r w:rsidRPr="00CC7C8A">
        <w:rPr>
          <w:rFonts w:ascii="Book Antiqua" w:eastAsia="Times New Roman" w:hAnsi="Book Antiqua" w:cs="Times New Roman"/>
          <w:color w:val="333333"/>
          <w:kern w:val="0"/>
          <w:sz w:val="22"/>
          <w:szCs w:val="22"/>
          <w14:ligatures w14:val="none"/>
        </w:rPr>
        <w:t xml:space="preserve">, in accordance with this </w:t>
      </w:r>
      <w:r w:rsidR="007221F5" w:rsidRPr="00CC7C8A">
        <w:rPr>
          <w:rFonts w:ascii="Book Antiqua" w:eastAsia="Times New Roman" w:hAnsi="Book Antiqua" w:cs="Times New Roman"/>
          <w:color w:val="333333"/>
          <w:kern w:val="0"/>
          <w:sz w:val="22"/>
          <w:szCs w:val="22"/>
          <w14:ligatures w14:val="none"/>
        </w:rPr>
        <w:t>Chapter</w:t>
      </w:r>
      <w:r w:rsidRPr="00CC7C8A">
        <w:rPr>
          <w:rFonts w:ascii="Book Antiqua" w:eastAsia="Times New Roman" w:hAnsi="Book Antiqua" w:cs="Times New Roman"/>
          <w:color w:val="333333"/>
          <w:kern w:val="0"/>
          <w:sz w:val="22"/>
          <w:szCs w:val="22"/>
          <w14:ligatures w14:val="none"/>
        </w:rPr>
        <w:t>; and</w:t>
      </w:r>
      <w:r w:rsidR="00727A23" w:rsidRPr="00CC7C8A">
        <w:rPr>
          <w:rFonts w:ascii="Book Antiqua" w:eastAsia="Times New Roman" w:hAnsi="Book Antiqua" w:cs="Times New Roman"/>
          <w:color w:val="333333"/>
          <w:kern w:val="0"/>
          <w:sz w:val="22"/>
          <w:szCs w:val="22"/>
          <w14:ligatures w14:val="none"/>
        </w:rPr>
        <w:t xml:space="preserve"> </w:t>
      </w:r>
    </w:p>
    <w:p w14:paraId="50319F87" w14:textId="77777777" w:rsidR="003E422B" w:rsidRPr="00CC7C8A" w:rsidRDefault="003E422B" w:rsidP="003348B8">
      <w:pPr>
        <w:pStyle w:val="ListParagraph"/>
        <w:shd w:val="clear" w:color="auto" w:fill="FFFFFF"/>
        <w:spacing w:after="0" w:line="240" w:lineRule="auto"/>
        <w:ind w:left="1080"/>
        <w:jc w:val="both"/>
        <w:rPr>
          <w:rFonts w:ascii="Book Antiqua" w:eastAsia="Times New Roman" w:hAnsi="Book Antiqua" w:cs="Times New Roman"/>
          <w:color w:val="333333"/>
          <w:kern w:val="0"/>
          <w:sz w:val="22"/>
          <w:szCs w:val="22"/>
          <w14:ligatures w14:val="none"/>
        </w:rPr>
      </w:pPr>
    </w:p>
    <w:p w14:paraId="0194CE2E" w14:textId="3169BE92" w:rsidR="003E422B" w:rsidRPr="00CC7C8A" w:rsidRDefault="003E422B" w:rsidP="003348B8">
      <w:pPr>
        <w:pStyle w:val="ListParagraph"/>
        <w:numPr>
          <w:ilvl w:val="0"/>
          <w:numId w:val="4"/>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Maintaining a current and valid </w:t>
      </w:r>
      <w:r w:rsidR="00134A9C" w:rsidRPr="00CC7C8A">
        <w:rPr>
          <w:rFonts w:ascii="Book Antiqua" w:eastAsia="Times New Roman" w:hAnsi="Book Antiqua" w:cs="Times New Roman"/>
          <w:color w:val="333333"/>
          <w:kern w:val="0"/>
          <w:sz w:val="22"/>
          <w:szCs w:val="22"/>
          <w14:ligatures w14:val="none"/>
        </w:rPr>
        <w:t>license</w:t>
      </w:r>
      <w:r w:rsidRPr="00CC7C8A">
        <w:rPr>
          <w:rFonts w:ascii="Book Antiqua" w:eastAsia="Times New Roman" w:hAnsi="Book Antiqua" w:cs="Times New Roman"/>
          <w:color w:val="333333"/>
          <w:kern w:val="0"/>
          <w:sz w:val="22"/>
          <w:szCs w:val="22"/>
          <w14:ligatures w14:val="none"/>
        </w:rPr>
        <w:t xml:space="preserve"> for each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on the </w:t>
      </w:r>
      <w:r w:rsidR="008C2DFD" w:rsidRPr="00CC7C8A">
        <w:rPr>
          <w:rFonts w:ascii="Book Antiqua" w:eastAsia="Times New Roman" w:hAnsi="Book Antiqua" w:cs="Times New Roman"/>
          <w:color w:val="333333"/>
          <w:kern w:val="0"/>
          <w:sz w:val="22"/>
          <w:szCs w:val="22"/>
          <w14:ligatures w14:val="none"/>
        </w:rPr>
        <w:t>Premises</w:t>
      </w:r>
      <w:r w:rsidRPr="00CC7C8A">
        <w:rPr>
          <w:rFonts w:ascii="Book Antiqua" w:eastAsia="Times New Roman" w:hAnsi="Book Antiqua" w:cs="Times New Roman"/>
          <w:color w:val="333333"/>
          <w:kern w:val="0"/>
          <w:sz w:val="22"/>
          <w:szCs w:val="22"/>
          <w14:ligatures w14:val="none"/>
        </w:rPr>
        <w:t>, in accordance with this article.</w:t>
      </w:r>
      <w:r w:rsidR="00AF17B1" w:rsidRPr="00CC7C8A">
        <w:rPr>
          <w:rFonts w:ascii="Book Antiqua" w:eastAsia="Times New Roman" w:hAnsi="Book Antiqua" w:cs="Times New Roman"/>
          <w:color w:val="333333"/>
          <w:kern w:val="0"/>
          <w:sz w:val="22"/>
          <w:szCs w:val="22"/>
          <w14:ligatures w14:val="none"/>
        </w:rPr>
        <w:t xml:space="preserve"> </w:t>
      </w:r>
    </w:p>
    <w:p w14:paraId="46EFBB9A" w14:textId="77777777" w:rsidR="003E422B" w:rsidRPr="00CC7C8A" w:rsidRDefault="003E422B" w:rsidP="003348B8">
      <w:pPr>
        <w:pStyle w:val="ListParagraph"/>
        <w:jc w:val="both"/>
        <w:rPr>
          <w:rFonts w:ascii="Book Antiqua" w:eastAsia="Times New Roman" w:hAnsi="Book Antiqua" w:cs="Times New Roman"/>
          <w:color w:val="333333"/>
          <w:kern w:val="0"/>
          <w:sz w:val="22"/>
          <w:szCs w:val="22"/>
          <w14:ligatures w14:val="none"/>
        </w:rPr>
      </w:pPr>
    </w:p>
    <w:p w14:paraId="24BF63D9" w14:textId="04C6EB98" w:rsidR="003E422B" w:rsidRPr="00CC7C8A" w:rsidRDefault="003E422B" w:rsidP="003348B8">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Owners of all properties possessing one or more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and created after the effective date of this </w:t>
      </w:r>
      <w:r w:rsidR="007221F5" w:rsidRPr="00CC7C8A">
        <w:rPr>
          <w:rFonts w:ascii="Book Antiqua" w:eastAsia="Times New Roman" w:hAnsi="Book Antiqua" w:cs="Times New Roman"/>
          <w:color w:val="333333"/>
          <w:kern w:val="0"/>
          <w:sz w:val="22"/>
          <w:szCs w:val="22"/>
          <w14:ligatures w14:val="none"/>
        </w:rPr>
        <w:t>Chap</w:t>
      </w:r>
      <w:r w:rsidR="00DE3952" w:rsidRPr="00CC7C8A">
        <w:rPr>
          <w:rFonts w:ascii="Book Antiqua" w:eastAsia="Times New Roman" w:hAnsi="Book Antiqua" w:cs="Times New Roman"/>
          <w:color w:val="333333"/>
          <w:kern w:val="0"/>
          <w:sz w:val="22"/>
          <w:szCs w:val="22"/>
          <w14:ligatures w14:val="none"/>
        </w:rPr>
        <w:t>t</w:t>
      </w:r>
      <w:r w:rsidR="007221F5" w:rsidRPr="00CC7C8A">
        <w:rPr>
          <w:rFonts w:ascii="Book Antiqua" w:eastAsia="Times New Roman" w:hAnsi="Book Antiqua" w:cs="Times New Roman"/>
          <w:color w:val="333333"/>
          <w:kern w:val="0"/>
          <w:sz w:val="22"/>
          <w:szCs w:val="22"/>
          <w14:ligatures w14:val="none"/>
        </w:rPr>
        <w:t>er</w:t>
      </w:r>
      <w:r w:rsidRPr="00CC7C8A">
        <w:rPr>
          <w:rFonts w:ascii="Book Antiqua" w:eastAsia="Times New Roman" w:hAnsi="Book Antiqua" w:cs="Times New Roman"/>
          <w:color w:val="333333"/>
          <w:kern w:val="0"/>
          <w:sz w:val="22"/>
          <w:szCs w:val="22"/>
          <w14:ligatures w14:val="none"/>
        </w:rPr>
        <w:t xml:space="preserve"> shall register said units with the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on forms to be provided by the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within 30 days of any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thereon being leased to a </w:t>
      </w:r>
      <w:r w:rsidR="008C2DFD" w:rsidRPr="00CC7C8A">
        <w:rPr>
          <w:rFonts w:ascii="Book Antiqua" w:eastAsia="Times New Roman" w:hAnsi="Book Antiqua" w:cs="Times New Roman"/>
          <w:color w:val="333333"/>
          <w:kern w:val="0"/>
          <w:sz w:val="22"/>
          <w:szCs w:val="22"/>
          <w14:ligatures w14:val="none"/>
        </w:rPr>
        <w:t>Tenant</w:t>
      </w:r>
      <w:r w:rsidRPr="00CC7C8A">
        <w:rPr>
          <w:rFonts w:ascii="Book Antiqua" w:eastAsia="Times New Roman" w:hAnsi="Book Antiqua" w:cs="Times New Roman"/>
          <w:color w:val="333333"/>
          <w:kern w:val="0"/>
          <w:sz w:val="22"/>
          <w:szCs w:val="22"/>
          <w14:ligatures w14:val="none"/>
        </w:rPr>
        <w:t xml:space="preserve">, and/or occupied by an </w:t>
      </w:r>
      <w:r w:rsidR="008C2DFD" w:rsidRPr="00CC7C8A">
        <w:rPr>
          <w:rFonts w:ascii="Book Antiqua" w:eastAsia="Times New Roman" w:hAnsi="Book Antiqua" w:cs="Times New Roman"/>
          <w:color w:val="333333"/>
          <w:kern w:val="0"/>
          <w:sz w:val="22"/>
          <w:szCs w:val="22"/>
          <w14:ligatures w14:val="none"/>
        </w:rPr>
        <w:t>Occupant</w:t>
      </w:r>
      <w:r w:rsidRPr="00CC7C8A">
        <w:rPr>
          <w:rFonts w:ascii="Book Antiqua" w:eastAsia="Times New Roman" w:hAnsi="Book Antiqua" w:cs="Times New Roman"/>
          <w:color w:val="333333"/>
          <w:kern w:val="0"/>
          <w:sz w:val="22"/>
          <w:szCs w:val="22"/>
          <w14:ligatures w14:val="none"/>
        </w:rPr>
        <w:t xml:space="preserve">. Registration of properties possessing one or more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shall pay a registration fee as set forth by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resolution.</w:t>
      </w:r>
    </w:p>
    <w:p w14:paraId="5D663719" w14:textId="2DE0E33E" w:rsidR="003E422B" w:rsidRPr="00CC7C8A" w:rsidRDefault="003E422B" w:rsidP="003E422B">
      <w:pPr>
        <w:shd w:val="clear" w:color="auto" w:fill="FFFFFF"/>
        <w:spacing w:after="0" w:line="240" w:lineRule="auto"/>
        <w:rPr>
          <w:rFonts w:ascii="Book Antiqua" w:eastAsia="Times New Roman" w:hAnsi="Book Antiqua" w:cs="Times New Roman"/>
          <w:color w:val="333333"/>
          <w:kern w:val="0"/>
          <w:sz w:val="22"/>
          <w:szCs w:val="22"/>
          <w14:ligatures w14:val="none"/>
        </w:rPr>
      </w:pPr>
    </w:p>
    <w:p w14:paraId="3F890988" w14:textId="3F247C23" w:rsidR="003E422B" w:rsidRPr="00CC7C8A" w:rsidRDefault="003E422B" w:rsidP="003E422B">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The </w:t>
      </w:r>
      <w:r w:rsidR="002B40CA"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or </w:t>
      </w:r>
      <w:r w:rsidR="002B40CA" w:rsidRPr="00CC7C8A">
        <w:rPr>
          <w:rFonts w:ascii="Book Antiqua" w:eastAsia="Times New Roman" w:hAnsi="Book Antiqua" w:cs="Times New Roman"/>
          <w:color w:val="333333"/>
          <w:kern w:val="0"/>
          <w:sz w:val="22"/>
          <w:szCs w:val="22"/>
          <w14:ligatures w14:val="none"/>
        </w:rPr>
        <w:t>M</w:t>
      </w:r>
      <w:r w:rsidRPr="00CC7C8A">
        <w:rPr>
          <w:rFonts w:ascii="Book Antiqua" w:eastAsia="Times New Roman" w:hAnsi="Book Antiqua" w:cs="Times New Roman"/>
          <w:color w:val="333333"/>
          <w:kern w:val="0"/>
          <w:sz w:val="22"/>
          <w:szCs w:val="22"/>
          <w14:ligatures w14:val="none"/>
        </w:rPr>
        <w:t xml:space="preserve">anager shall receive notices and correspondence, including service of process from the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 xml:space="preserve">; to arrange for the inspection of the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in accordance with this </w:t>
      </w:r>
      <w:r w:rsidR="007221F5" w:rsidRPr="00CC7C8A">
        <w:rPr>
          <w:rFonts w:ascii="Book Antiqua" w:eastAsia="Times New Roman" w:hAnsi="Book Antiqua" w:cs="Times New Roman"/>
          <w:color w:val="333333"/>
          <w:kern w:val="0"/>
          <w:sz w:val="22"/>
          <w:szCs w:val="22"/>
          <w14:ligatures w14:val="none"/>
        </w:rPr>
        <w:t>Chapter</w:t>
      </w:r>
      <w:r w:rsidRPr="00CC7C8A">
        <w:rPr>
          <w:rFonts w:ascii="Book Antiqua" w:eastAsia="Times New Roman" w:hAnsi="Book Antiqua" w:cs="Times New Roman"/>
          <w:color w:val="333333"/>
          <w:kern w:val="0"/>
          <w:sz w:val="22"/>
          <w:szCs w:val="22"/>
          <w14:ligatures w14:val="none"/>
        </w:rPr>
        <w:t xml:space="preserve"> or in the event that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has identified a need for inspection due to alleged violations at that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to do or arrange for the performance necessary to insure continued compliance of the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w:t>
      </w:r>
      <w:r w:rsidR="00323DAA" w:rsidRPr="00CC7C8A">
        <w:rPr>
          <w:rFonts w:ascii="Book Antiqua" w:eastAsia="Times New Roman" w:hAnsi="Book Antiqua" w:cs="Times New Roman"/>
          <w:color w:val="333333"/>
          <w:kern w:val="0"/>
          <w:sz w:val="22"/>
          <w:szCs w:val="22"/>
          <w14:ligatures w14:val="none"/>
        </w:rPr>
        <w:t xml:space="preserve">with the currently adopted International Property Maintenance </w:t>
      </w:r>
      <w:r w:rsidR="008C2DFD" w:rsidRPr="00CC7C8A">
        <w:rPr>
          <w:rFonts w:ascii="Book Antiqua" w:eastAsia="Times New Roman" w:hAnsi="Book Antiqua" w:cs="Times New Roman"/>
          <w:color w:val="333333"/>
          <w:kern w:val="0"/>
          <w:sz w:val="22"/>
          <w:szCs w:val="22"/>
          <w14:ligatures w14:val="none"/>
        </w:rPr>
        <w:t>Code</w:t>
      </w:r>
      <w:r w:rsidRPr="00CC7C8A">
        <w:rPr>
          <w:rFonts w:ascii="Book Antiqua" w:eastAsia="Times New Roman" w:hAnsi="Book Antiqua" w:cs="Times New Roman"/>
          <w:color w:val="333333"/>
          <w:kern w:val="0"/>
          <w:sz w:val="22"/>
          <w:szCs w:val="22"/>
          <w14:ligatures w14:val="none"/>
        </w:rPr>
        <w:t>,</w:t>
      </w:r>
      <w:r w:rsidR="002B40CA" w:rsidRPr="00CC7C8A">
        <w:rPr>
          <w:rFonts w:ascii="Book Antiqua" w:eastAsia="Times New Roman" w:hAnsi="Book Antiqua" w:cs="Times New Roman"/>
          <w:color w:val="333333"/>
          <w:kern w:val="0"/>
          <w:sz w:val="22"/>
          <w:szCs w:val="22"/>
          <w14:ligatures w14:val="none"/>
        </w:rPr>
        <w:t xml:space="preserve"> other applicable Codes including the Fire, Plumbing, and Electrical Codes,</w:t>
      </w:r>
      <w:r w:rsidRPr="00CC7C8A">
        <w:rPr>
          <w:rFonts w:ascii="Book Antiqua" w:eastAsia="Times New Roman" w:hAnsi="Book Antiqua" w:cs="Times New Roman"/>
          <w:color w:val="333333"/>
          <w:kern w:val="0"/>
          <w:sz w:val="22"/>
          <w:szCs w:val="22"/>
          <w14:ligatures w14:val="none"/>
        </w:rPr>
        <w:t xml:space="preserve"> and other ordinances in effect in the </w:t>
      </w:r>
      <w:r w:rsidR="00675DB1" w:rsidRPr="00CC7C8A">
        <w:rPr>
          <w:rFonts w:ascii="Book Antiqua" w:eastAsia="Times New Roman" w:hAnsi="Book Antiqua" w:cs="Times New Roman"/>
          <w:color w:val="333333"/>
          <w:kern w:val="0"/>
          <w:sz w:val="22"/>
          <w:szCs w:val="22"/>
          <w14:ligatures w14:val="none"/>
        </w:rPr>
        <w:t>Township</w:t>
      </w:r>
      <w:r w:rsidRPr="00CC7C8A">
        <w:rPr>
          <w:rFonts w:ascii="Book Antiqua" w:eastAsia="Times New Roman" w:hAnsi="Book Antiqua" w:cs="Times New Roman"/>
          <w:color w:val="333333"/>
          <w:kern w:val="0"/>
          <w:sz w:val="22"/>
          <w:szCs w:val="22"/>
          <w14:ligatures w14:val="none"/>
        </w:rPr>
        <w:t>.</w:t>
      </w:r>
      <w:r w:rsidR="00AF17B1" w:rsidRPr="00CC7C8A">
        <w:rPr>
          <w:rFonts w:ascii="Book Antiqua" w:eastAsia="Times New Roman" w:hAnsi="Book Antiqua" w:cs="Times New Roman"/>
          <w:color w:val="333333"/>
          <w:kern w:val="0"/>
          <w:sz w:val="22"/>
          <w:szCs w:val="22"/>
          <w14:ligatures w14:val="none"/>
        </w:rPr>
        <w:t xml:space="preserve"> </w:t>
      </w:r>
    </w:p>
    <w:p w14:paraId="631B9B9A" w14:textId="77777777" w:rsidR="00323DAA" w:rsidRPr="00CC7C8A" w:rsidRDefault="00323DAA" w:rsidP="00323DAA">
      <w:pPr>
        <w:pStyle w:val="ListParagraph"/>
        <w:rPr>
          <w:rFonts w:ascii="Book Antiqua" w:eastAsia="Times New Roman" w:hAnsi="Book Antiqua" w:cs="Times New Roman"/>
          <w:color w:val="333333"/>
          <w:kern w:val="0"/>
          <w:sz w:val="22"/>
          <w:szCs w:val="22"/>
          <w14:ligatures w14:val="none"/>
        </w:rPr>
      </w:pPr>
    </w:p>
    <w:p w14:paraId="073F753C" w14:textId="581F0F7B" w:rsidR="003E422B" w:rsidRPr="00CC7C8A" w:rsidRDefault="003E422B" w:rsidP="003E422B">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It shall be the responsibility of every </w:t>
      </w:r>
      <w:r w:rsidR="002B40CA"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or </w:t>
      </w:r>
      <w:r w:rsidR="008C2DFD" w:rsidRPr="00CC7C8A">
        <w:rPr>
          <w:rFonts w:ascii="Book Antiqua" w:eastAsia="Times New Roman" w:hAnsi="Book Antiqua" w:cs="Times New Roman"/>
          <w:color w:val="333333"/>
          <w:kern w:val="0"/>
          <w:sz w:val="22"/>
          <w:szCs w:val="22"/>
          <w14:ligatures w14:val="none"/>
        </w:rPr>
        <w:t>Agent</w:t>
      </w:r>
      <w:r w:rsidRPr="00CC7C8A">
        <w:rPr>
          <w:rFonts w:ascii="Book Antiqua" w:eastAsia="Times New Roman" w:hAnsi="Book Antiqua" w:cs="Times New Roman"/>
          <w:color w:val="333333"/>
          <w:kern w:val="0"/>
          <w:sz w:val="22"/>
          <w:szCs w:val="22"/>
          <w14:ligatures w14:val="none"/>
        </w:rPr>
        <w:t xml:space="preserve"> to employ policies and to manage the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s under his/her control in compliance with the provisions of this</w:t>
      </w:r>
      <w:r w:rsidR="007221F5" w:rsidRPr="00CC7C8A">
        <w:rPr>
          <w:rFonts w:ascii="Book Antiqua" w:eastAsia="Times New Roman" w:hAnsi="Book Antiqua" w:cs="Times New Roman"/>
          <w:color w:val="333333"/>
          <w:kern w:val="0"/>
          <w:sz w:val="22"/>
          <w:szCs w:val="22"/>
          <w14:ligatures w14:val="none"/>
        </w:rPr>
        <w:t xml:space="preserve"> Chapter</w:t>
      </w:r>
      <w:r w:rsidRPr="00CC7C8A">
        <w:rPr>
          <w:rFonts w:ascii="Book Antiqua" w:eastAsia="Times New Roman" w:hAnsi="Book Antiqua" w:cs="Times New Roman"/>
          <w:color w:val="333333"/>
          <w:kern w:val="0"/>
          <w:sz w:val="22"/>
          <w:szCs w:val="22"/>
          <w14:ligatures w14:val="none"/>
        </w:rPr>
        <w:t xml:space="preserve">, </w:t>
      </w:r>
      <w:r w:rsidR="00323DAA" w:rsidRPr="00CC7C8A">
        <w:rPr>
          <w:rFonts w:ascii="Book Antiqua" w:eastAsia="Times New Roman" w:hAnsi="Book Antiqua" w:cs="Times New Roman"/>
          <w:color w:val="333333"/>
          <w:kern w:val="0"/>
          <w:sz w:val="22"/>
          <w:szCs w:val="22"/>
          <w14:ligatures w14:val="none"/>
        </w:rPr>
        <w:t xml:space="preserve">currently adopted International Property Maintenance </w:t>
      </w:r>
      <w:r w:rsidR="008C2DFD" w:rsidRPr="00CC7C8A">
        <w:rPr>
          <w:rFonts w:ascii="Book Antiqua" w:eastAsia="Times New Roman" w:hAnsi="Book Antiqua" w:cs="Times New Roman"/>
          <w:color w:val="333333"/>
          <w:kern w:val="0"/>
          <w:sz w:val="22"/>
          <w:szCs w:val="22"/>
          <w14:ligatures w14:val="none"/>
        </w:rPr>
        <w:t>Code</w:t>
      </w:r>
      <w:r w:rsidR="002B40CA" w:rsidRPr="00CC7C8A">
        <w:rPr>
          <w:rFonts w:ascii="Book Antiqua" w:eastAsia="Times New Roman" w:hAnsi="Book Antiqua" w:cs="Times New Roman"/>
          <w:color w:val="333333"/>
          <w:kern w:val="0"/>
          <w:sz w:val="22"/>
          <w:szCs w:val="22"/>
          <w14:ligatures w14:val="none"/>
        </w:rPr>
        <w:t xml:space="preserve"> and other applicable Codes relating to property safety,</w:t>
      </w:r>
      <w:r w:rsidRPr="00CC7C8A">
        <w:rPr>
          <w:rFonts w:ascii="Book Antiqua" w:eastAsia="Times New Roman" w:hAnsi="Book Antiqua" w:cs="Times New Roman"/>
          <w:color w:val="333333"/>
          <w:kern w:val="0"/>
          <w:sz w:val="22"/>
          <w:szCs w:val="22"/>
          <w14:ligatures w14:val="none"/>
        </w:rPr>
        <w:t xml:space="preserve"> and applicable laws of the Commonwealth of Pennsylvania.</w:t>
      </w:r>
      <w:r w:rsidR="00AF17B1" w:rsidRPr="00CC7C8A">
        <w:rPr>
          <w:rFonts w:ascii="Book Antiqua" w:eastAsia="Times New Roman" w:hAnsi="Book Antiqua" w:cs="Times New Roman"/>
          <w:color w:val="333333"/>
          <w:kern w:val="0"/>
          <w:sz w:val="22"/>
          <w:szCs w:val="22"/>
          <w14:ligatures w14:val="none"/>
        </w:rPr>
        <w:t xml:space="preserve"> </w:t>
      </w:r>
    </w:p>
    <w:p w14:paraId="28813592" w14:textId="7C5C6524" w:rsidR="003E422B" w:rsidRPr="00CC7C8A" w:rsidRDefault="003E422B" w:rsidP="003E422B">
      <w:pPr>
        <w:shd w:val="clear" w:color="auto" w:fill="FFFFFF"/>
        <w:spacing w:after="0" w:line="240" w:lineRule="auto"/>
        <w:rPr>
          <w:rFonts w:ascii="Book Antiqua" w:eastAsia="Times New Roman" w:hAnsi="Book Antiqua" w:cs="Times New Roman"/>
          <w:color w:val="333333"/>
          <w:kern w:val="0"/>
          <w:sz w:val="22"/>
          <w:szCs w:val="22"/>
          <w14:ligatures w14:val="none"/>
        </w:rPr>
      </w:pPr>
    </w:p>
    <w:p w14:paraId="7FF0F368" w14:textId="273164F9" w:rsidR="003E422B" w:rsidRPr="00CC7C8A" w:rsidRDefault="003E422B" w:rsidP="003E422B">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The </w:t>
      </w:r>
      <w:r w:rsidR="004E51DF"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shall maintain acceptable physical conditions in </w:t>
      </w:r>
      <w:r w:rsidR="008C2DFD" w:rsidRPr="00CC7C8A">
        <w:rPr>
          <w:rFonts w:ascii="Book Antiqua" w:eastAsia="Times New Roman" w:hAnsi="Book Antiqua" w:cs="Times New Roman"/>
          <w:color w:val="333333"/>
          <w:kern w:val="0"/>
          <w:sz w:val="22"/>
          <w:szCs w:val="22"/>
          <w14:ligatures w14:val="none"/>
        </w:rPr>
        <w:t>Common Area</w:t>
      </w:r>
      <w:r w:rsidRPr="00CC7C8A">
        <w:rPr>
          <w:rFonts w:ascii="Book Antiqua" w:eastAsia="Times New Roman" w:hAnsi="Book Antiqua" w:cs="Times New Roman"/>
          <w:color w:val="333333"/>
          <w:kern w:val="0"/>
          <w:sz w:val="22"/>
          <w:szCs w:val="22"/>
          <w14:ligatures w14:val="none"/>
        </w:rPr>
        <w:t xml:space="preserve">s, and the </w:t>
      </w:r>
      <w:r w:rsidR="004E51DF"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shall be required to ensure that </w:t>
      </w:r>
      <w:r w:rsidR="008C2DFD" w:rsidRPr="00CC7C8A">
        <w:rPr>
          <w:rFonts w:ascii="Book Antiqua" w:eastAsia="Times New Roman" w:hAnsi="Book Antiqua" w:cs="Times New Roman"/>
          <w:color w:val="333333"/>
          <w:kern w:val="0"/>
          <w:sz w:val="22"/>
          <w:szCs w:val="22"/>
          <w14:ligatures w14:val="none"/>
        </w:rPr>
        <w:t>Common Area</w:t>
      </w:r>
      <w:r w:rsidRPr="00CC7C8A">
        <w:rPr>
          <w:rFonts w:ascii="Book Antiqua" w:eastAsia="Times New Roman" w:hAnsi="Book Antiqua" w:cs="Times New Roman"/>
          <w:color w:val="333333"/>
          <w:kern w:val="0"/>
          <w:sz w:val="22"/>
          <w:szCs w:val="22"/>
          <w14:ligatures w14:val="none"/>
        </w:rPr>
        <w:t xml:space="preserve">s and the outside </w:t>
      </w:r>
      <w:r w:rsidR="008C2DFD" w:rsidRPr="00CC7C8A">
        <w:rPr>
          <w:rFonts w:ascii="Book Antiqua" w:eastAsia="Times New Roman" w:hAnsi="Book Antiqua" w:cs="Times New Roman"/>
          <w:color w:val="333333"/>
          <w:kern w:val="0"/>
          <w:sz w:val="22"/>
          <w:szCs w:val="22"/>
          <w14:ligatures w14:val="none"/>
        </w:rPr>
        <w:t>Premises</w:t>
      </w:r>
      <w:r w:rsidRPr="00CC7C8A">
        <w:rPr>
          <w:rFonts w:ascii="Book Antiqua" w:eastAsia="Times New Roman" w:hAnsi="Book Antiqua" w:cs="Times New Roman"/>
          <w:color w:val="333333"/>
          <w:kern w:val="0"/>
          <w:sz w:val="22"/>
          <w:szCs w:val="22"/>
          <w14:ligatures w14:val="none"/>
        </w:rPr>
        <w:t xml:space="preserve"> are in compliance with applicable </w:t>
      </w:r>
      <w:r w:rsidR="002B40CA" w:rsidRPr="00CC7C8A">
        <w:rPr>
          <w:rFonts w:ascii="Book Antiqua" w:eastAsia="Times New Roman" w:hAnsi="Book Antiqua" w:cs="Times New Roman"/>
          <w:color w:val="333333"/>
          <w:kern w:val="0"/>
          <w:sz w:val="22"/>
          <w:szCs w:val="22"/>
          <w14:ligatures w14:val="none"/>
        </w:rPr>
        <w:t>C</w:t>
      </w:r>
      <w:r w:rsidRPr="00CC7C8A">
        <w:rPr>
          <w:rFonts w:ascii="Book Antiqua" w:eastAsia="Times New Roman" w:hAnsi="Book Antiqua" w:cs="Times New Roman"/>
          <w:color w:val="333333"/>
          <w:kern w:val="0"/>
          <w:sz w:val="22"/>
          <w:szCs w:val="22"/>
          <w14:ligatures w14:val="none"/>
        </w:rPr>
        <w:t xml:space="preserve">ommonwealth and </w:t>
      </w:r>
      <w:r w:rsidR="00675DB1" w:rsidRPr="00CC7C8A">
        <w:rPr>
          <w:rFonts w:ascii="Book Antiqua" w:eastAsia="Times New Roman" w:hAnsi="Book Antiqua" w:cs="Times New Roman"/>
          <w:color w:val="333333"/>
          <w:kern w:val="0"/>
          <w:sz w:val="22"/>
          <w:szCs w:val="22"/>
          <w14:ligatures w14:val="none"/>
        </w:rPr>
        <w:t>Township</w:t>
      </w:r>
      <w:r w:rsidR="004164DD" w:rsidRPr="00CC7C8A">
        <w:rPr>
          <w:rFonts w:ascii="Book Antiqua" w:eastAsia="Times New Roman" w:hAnsi="Book Antiqua" w:cs="Times New Roman"/>
          <w:color w:val="333333"/>
          <w:kern w:val="0"/>
          <w:sz w:val="22"/>
          <w:szCs w:val="22"/>
          <w14:ligatures w14:val="none"/>
        </w:rPr>
        <w:t xml:space="preserve"> Codes and </w:t>
      </w:r>
      <w:r w:rsidR="00DE3952" w:rsidRPr="00CC7C8A">
        <w:rPr>
          <w:rFonts w:ascii="Book Antiqua" w:eastAsia="Times New Roman" w:hAnsi="Book Antiqua" w:cs="Times New Roman"/>
          <w:color w:val="333333"/>
          <w:kern w:val="0"/>
          <w:sz w:val="22"/>
          <w:szCs w:val="22"/>
          <w14:ligatures w14:val="none"/>
        </w:rPr>
        <w:t>o</w:t>
      </w:r>
      <w:r w:rsidR="004164DD" w:rsidRPr="00CC7C8A">
        <w:rPr>
          <w:rFonts w:ascii="Book Antiqua" w:eastAsia="Times New Roman" w:hAnsi="Book Antiqua" w:cs="Times New Roman"/>
          <w:color w:val="333333"/>
          <w:kern w:val="0"/>
          <w:sz w:val="22"/>
          <w:szCs w:val="22"/>
          <w14:ligatures w14:val="none"/>
        </w:rPr>
        <w:t>rdinances</w:t>
      </w:r>
      <w:r w:rsidRPr="00CC7C8A">
        <w:rPr>
          <w:rFonts w:ascii="Book Antiqua" w:eastAsia="Times New Roman" w:hAnsi="Book Antiqua" w:cs="Times New Roman"/>
          <w:color w:val="333333"/>
          <w:kern w:val="0"/>
          <w:sz w:val="22"/>
          <w:szCs w:val="22"/>
          <w14:ligatures w14:val="none"/>
        </w:rPr>
        <w:t>.</w:t>
      </w:r>
    </w:p>
    <w:p w14:paraId="59B6E706" w14:textId="547F37CA" w:rsidR="003E422B" w:rsidRPr="00CC7C8A" w:rsidRDefault="003E422B" w:rsidP="003E422B">
      <w:pPr>
        <w:shd w:val="clear" w:color="auto" w:fill="FFFFFF"/>
        <w:spacing w:after="0" w:line="240" w:lineRule="auto"/>
        <w:rPr>
          <w:rFonts w:ascii="Book Antiqua" w:eastAsia="Times New Roman" w:hAnsi="Book Antiqua" w:cs="Times New Roman"/>
          <w:color w:val="333333"/>
          <w:kern w:val="0"/>
          <w:sz w:val="22"/>
          <w:szCs w:val="22"/>
          <w14:ligatures w14:val="none"/>
        </w:rPr>
      </w:pPr>
    </w:p>
    <w:p w14:paraId="58C9AFF6" w14:textId="3ACBB789" w:rsidR="003E422B" w:rsidRPr="00CC7C8A" w:rsidRDefault="003E422B" w:rsidP="003E422B">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Each </w:t>
      </w:r>
      <w:r w:rsidR="004E51DF"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of a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shall notify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in writing within 30 days after any change in ownership of the </w:t>
      </w:r>
      <w:r w:rsidR="008C2DFD" w:rsidRPr="00CC7C8A">
        <w:rPr>
          <w:rFonts w:ascii="Book Antiqua" w:eastAsia="Times New Roman" w:hAnsi="Book Antiqua" w:cs="Times New Roman"/>
          <w:color w:val="333333"/>
          <w:kern w:val="0"/>
          <w:sz w:val="22"/>
          <w:szCs w:val="22"/>
          <w14:ligatures w14:val="none"/>
        </w:rPr>
        <w:t>Premises</w:t>
      </w:r>
      <w:r w:rsidRPr="00CC7C8A">
        <w:rPr>
          <w:rFonts w:ascii="Book Antiqua" w:eastAsia="Times New Roman" w:hAnsi="Book Antiqua" w:cs="Times New Roman"/>
          <w:color w:val="333333"/>
          <w:kern w:val="0"/>
          <w:sz w:val="22"/>
          <w:szCs w:val="22"/>
          <w14:ligatures w14:val="none"/>
        </w:rPr>
        <w:t xml:space="preserve"> or </w:t>
      </w:r>
      <w:r w:rsidR="004164DD" w:rsidRPr="00CC7C8A">
        <w:rPr>
          <w:rFonts w:ascii="Book Antiqua" w:eastAsia="Times New Roman" w:hAnsi="Book Antiqua" w:cs="Times New Roman"/>
          <w:color w:val="333333"/>
          <w:kern w:val="0"/>
          <w:sz w:val="22"/>
          <w:szCs w:val="22"/>
          <w14:ligatures w14:val="none"/>
        </w:rPr>
        <w:t xml:space="preserve">change in </w:t>
      </w:r>
      <w:r w:rsidRPr="00CC7C8A">
        <w:rPr>
          <w:rFonts w:ascii="Book Antiqua" w:eastAsia="Times New Roman" w:hAnsi="Book Antiqua" w:cs="Times New Roman"/>
          <w:color w:val="333333"/>
          <w:kern w:val="0"/>
          <w:sz w:val="22"/>
          <w:szCs w:val="22"/>
          <w14:ligatures w14:val="none"/>
        </w:rPr>
        <w:t xml:space="preserve"> the number of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on the </w:t>
      </w:r>
      <w:r w:rsidR="008C2DFD" w:rsidRPr="00CC7C8A">
        <w:rPr>
          <w:rFonts w:ascii="Book Antiqua" w:eastAsia="Times New Roman" w:hAnsi="Book Antiqua" w:cs="Times New Roman"/>
          <w:color w:val="333333"/>
          <w:kern w:val="0"/>
          <w:sz w:val="22"/>
          <w:szCs w:val="22"/>
          <w14:ligatures w14:val="none"/>
        </w:rPr>
        <w:t>Premises</w:t>
      </w:r>
      <w:r w:rsidR="0032068C" w:rsidRPr="00CC7C8A">
        <w:rPr>
          <w:rFonts w:ascii="Book Antiqua" w:eastAsia="Times New Roman" w:hAnsi="Book Antiqua" w:cs="Times New Roman"/>
          <w:color w:val="333333"/>
          <w:kern w:val="0"/>
          <w:sz w:val="22"/>
          <w:szCs w:val="22"/>
          <w14:ligatures w14:val="none"/>
        </w:rPr>
        <w:t xml:space="preserve"> and</w:t>
      </w:r>
      <w:r w:rsidRPr="00CC7C8A">
        <w:rPr>
          <w:rFonts w:ascii="Book Antiqua" w:eastAsia="Times New Roman" w:hAnsi="Book Antiqua" w:cs="Times New Roman"/>
          <w:color w:val="333333"/>
          <w:kern w:val="0"/>
          <w:sz w:val="22"/>
          <w:szCs w:val="22"/>
          <w14:ligatures w14:val="none"/>
        </w:rPr>
        <w:t xml:space="preserve"> submit new contact information for </w:t>
      </w:r>
      <w:r w:rsidR="00745300" w:rsidRPr="00CC7C8A">
        <w:rPr>
          <w:rFonts w:ascii="Book Antiqua" w:eastAsia="Times New Roman" w:hAnsi="Book Antiqua" w:cs="Times New Roman"/>
          <w:color w:val="333333"/>
          <w:kern w:val="0"/>
          <w:sz w:val="22"/>
          <w:szCs w:val="22"/>
          <w14:ligatures w14:val="none"/>
        </w:rPr>
        <w:t>any new</w:t>
      </w:r>
      <w:r w:rsidRPr="00CC7C8A">
        <w:rPr>
          <w:rFonts w:ascii="Book Antiqua" w:eastAsia="Times New Roman" w:hAnsi="Book Antiqua" w:cs="Times New Roman"/>
          <w:color w:val="333333"/>
          <w:kern w:val="0"/>
          <w:sz w:val="22"/>
          <w:szCs w:val="22"/>
          <w14:ligatures w14:val="none"/>
        </w:rPr>
        <w:t xml:space="preserve"> </w:t>
      </w:r>
      <w:r w:rsidR="004164DD"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or </w:t>
      </w:r>
      <w:r w:rsidR="004164DD" w:rsidRPr="00CC7C8A">
        <w:rPr>
          <w:rFonts w:ascii="Book Antiqua" w:eastAsia="Times New Roman" w:hAnsi="Book Antiqua" w:cs="Times New Roman"/>
          <w:color w:val="333333"/>
          <w:kern w:val="0"/>
          <w:sz w:val="22"/>
          <w:szCs w:val="22"/>
          <w14:ligatures w14:val="none"/>
        </w:rPr>
        <w:t>M</w:t>
      </w:r>
      <w:r w:rsidRPr="00CC7C8A">
        <w:rPr>
          <w:rFonts w:ascii="Book Antiqua" w:eastAsia="Times New Roman" w:hAnsi="Book Antiqua" w:cs="Times New Roman"/>
          <w:color w:val="333333"/>
          <w:kern w:val="0"/>
          <w:sz w:val="22"/>
          <w:szCs w:val="22"/>
          <w14:ligatures w14:val="none"/>
        </w:rPr>
        <w:t xml:space="preserve">anager. Failure </w:t>
      </w:r>
      <w:r w:rsidR="0032068C" w:rsidRPr="00CC7C8A">
        <w:rPr>
          <w:rFonts w:ascii="Book Antiqua" w:eastAsia="Times New Roman" w:hAnsi="Book Antiqua" w:cs="Times New Roman"/>
          <w:color w:val="333333"/>
          <w:kern w:val="0"/>
          <w:sz w:val="22"/>
          <w:szCs w:val="22"/>
          <w14:ligatures w14:val="none"/>
        </w:rPr>
        <w:t>to</w:t>
      </w:r>
      <w:r w:rsidRPr="00CC7C8A">
        <w:rPr>
          <w:rFonts w:ascii="Book Antiqua" w:eastAsia="Times New Roman" w:hAnsi="Book Antiqua" w:cs="Times New Roman"/>
          <w:color w:val="333333"/>
          <w:kern w:val="0"/>
          <w:sz w:val="22"/>
          <w:szCs w:val="22"/>
          <w14:ligatures w14:val="none"/>
        </w:rPr>
        <w:t xml:space="preserve"> notify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shall be considered a violation of this </w:t>
      </w:r>
      <w:r w:rsidR="00745300" w:rsidRPr="00CC7C8A">
        <w:rPr>
          <w:rFonts w:ascii="Book Antiqua" w:eastAsia="Times New Roman" w:hAnsi="Book Antiqua" w:cs="Times New Roman"/>
          <w:color w:val="333333"/>
          <w:kern w:val="0"/>
          <w:sz w:val="22"/>
          <w:szCs w:val="22"/>
          <w14:ligatures w14:val="none"/>
        </w:rPr>
        <w:t>Chapter.</w:t>
      </w:r>
    </w:p>
    <w:p w14:paraId="34D24912" w14:textId="77777777" w:rsidR="004164DD" w:rsidRPr="00CC7C8A" w:rsidRDefault="004164DD" w:rsidP="00745300">
      <w:pPr>
        <w:pStyle w:val="ListParagraph"/>
        <w:shd w:val="clear" w:color="auto" w:fill="FFFFFF"/>
        <w:spacing w:after="0" w:line="240" w:lineRule="auto"/>
        <w:ind w:left="1080"/>
        <w:jc w:val="both"/>
        <w:rPr>
          <w:rFonts w:ascii="Book Antiqua" w:eastAsia="Times New Roman" w:hAnsi="Book Antiqua" w:cs="Times New Roman"/>
          <w:color w:val="333333"/>
          <w:kern w:val="0"/>
          <w:sz w:val="22"/>
          <w:szCs w:val="22"/>
          <w14:ligatures w14:val="none"/>
        </w:rPr>
      </w:pPr>
    </w:p>
    <w:p w14:paraId="0F50D196" w14:textId="7AC7D8DB" w:rsidR="003E422B" w:rsidRPr="00CC7C8A" w:rsidRDefault="003E422B" w:rsidP="003E422B">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The </w:t>
      </w:r>
      <w:r w:rsidR="004E51DF"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shall notify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in writing within 30 days after the changing of a unit from owner-occupied to being a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for purposes of this </w:t>
      </w:r>
      <w:r w:rsidR="004E51DF" w:rsidRPr="00CC7C8A">
        <w:rPr>
          <w:rFonts w:ascii="Book Antiqua" w:eastAsia="Times New Roman" w:hAnsi="Book Antiqua" w:cs="Times New Roman"/>
          <w:color w:val="333333"/>
          <w:kern w:val="0"/>
          <w:sz w:val="22"/>
          <w:szCs w:val="22"/>
          <w14:ligatures w14:val="none"/>
        </w:rPr>
        <w:t>Chapter</w:t>
      </w:r>
      <w:r w:rsidRPr="00CC7C8A">
        <w:rPr>
          <w:rFonts w:ascii="Book Antiqua" w:eastAsia="Times New Roman" w:hAnsi="Book Antiqua" w:cs="Times New Roman"/>
          <w:color w:val="333333"/>
          <w:kern w:val="0"/>
          <w:sz w:val="22"/>
          <w:szCs w:val="22"/>
          <w14:ligatures w14:val="none"/>
        </w:rPr>
        <w:t xml:space="preserve">. Failure </w:t>
      </w:r>
      <w:r w:rsidR="0032068C" w:rsidRPr="00CC7C8A">
        <w:rPr>
          <w:rFonts w:ascii="Book Antiqua" w:eastAsia="Times New Roman" w:hAnsi="Book Antiqua" w:cs="Times New Roman"/>
          <w:color w:val="333333"/>
          <w:kern w:val="0"/>
          <w:sz w:val="22"/>
          <w:szCs w:val="22"/>
          <w14:ligatures w14:val="none"/>
        </w:rPr>
        <w:t>to</w:t>
      </w:r>
      <w:r w:rsidRPr="00CC7C8A">
        <w:rPr>
          <w:rFonts w:ascii="Book Antiqua" w:eastAsia="Times New Roman" w:hAnsi="Book Antiqua" w:cs="Times New Roman"/>
          <w:color w:val="333333"/>
          <w:kern w:val="0"/>
          <w:sz w:val="22"/>
          <w:szCs w:val="22"/>
          <w14:ligatures w14:val="none"/>
        </w:rPr>
        <w:t xml:space="preserve"> notify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shall be considered a violation of this </w:t>
      </w:r>
      <w:r w:rsidR="004164DD" w:rsidRPr="00CC7C8A">
        <w:rPr>
          <w:rFonts w:ascii="Book Antiqua" w:eastAsia="Times New Roman" w:hAnsi="Book Antiqua" w:cs="Times New Roman"/>
          <w:color w:val="333333"/>
          <w:kern w:val="0"/>
          <w:sz w:val="22"/>
          <w:szCs w:val="22"/>
          <w14:ligatures w14:val="none"/>
        </w:rPr>
        <w:t>Chapter</w:t>
      </w:r>
      <w:r w:rsidRPr="00CC7C8A">
        <w:rPr>
          <w:rFonts w:ascii="Book Antiqua" w:eastAsia="Times New Roman" w:hAnsi="Book Antiqua" w:cs="Times New Roman"/>
          <w:color w:val="333333"/>
          <w:kern w:val="0"/>
          <w:sz w:val="22"/>
          <w:szCs w:val="22"/>
          <w14:ligatures w14:val="none"/>
        </w:rPr>
        <w:t>.</w:t>
      </w:r>
    </w:p>
    <w:p w14:paraId="2A852815" w14:textId="302C87F8" w:rsidR="003E422B" w:rsidRPr="00CC7C8A" w:rsidRDefault="003E422B" w:rsidP="003E422B">
      <w:pPr>
        <w:shd w:val="clear" w:color="auto" w:fill="FFFFFF"/>
        <w:spacing w:after="0" w:line="240" w:lineRule="auto"/>
        <w:rPr>
          <w:rFonts w:ascii="Book Antiqua" w:eastAsia="Times New Roman" w:hAnsi="Book Antiqua" w:cs="Times New Roman"/>
          <w:color w:val="333333"/>
          <w:kern w:val="0"/>
          <w:sz w:val="22"/>
          <w:szCs w:val="22"/>
          <w14:ligatures w14:val="none"/>
        </w:rPr>
      </w:pPr>
    </w:p>
    <w:p w14:paraId="515F7722" w14:textId="5E661846" w:rsidR="003E422B" w:rsidRPr="00CC7C8A" w:rsidRDefault="003E422B" w:rsidP="003E422B">
      <w:pPr>
        <w:pStyle w:val="ListParagraph"/>
        <w:numPr>
          <w:ilvl w:val="0"/>
          <w:numId w:val="3"/>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lastRenderedPageBreak/>
        <w:t xml:space="preserve">The </w:t>
      </w:r>
      <w:r w:rsidR="004E51DF"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shall notify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in writing of any </w:t>
      </w:r>
      <w:r w:rsidR="008C2DFD" w:rsidRPr="00CC7C8A">
        <w:rPr>
          <w:rFonts w:ascii="Book Antiqua" w:eastAsia="Times New Roman" w:hAnsi="Book Antiqua" w:cs="Times New Roman"/>
          <w:color w:val="333333"/>
          <w:kern w:val="0"/>
          <w:sz w:val="22"/>
          <w:szCs w:val="22"/>
          <w14:ligatures w14:val="none"/>
        </w:rPr>
        <w:t>Change of Occupant</w:t>
      </w:r>
      <w:r w:rsidRPr="00CC7C8A">
        <w:rPr>
          <w:rFonts w:ascii="Book Antiqua" w:eastAsia="Times New Roman" w:hAnsi="Book Antiqua" w:cs="Times New Roman"/>
          <w:color w:val="333333"/>
          <w:kern w:val="0"/>
          <w:sz w:val="22"/>
          <w:szCs w:val="22"/>
          <w14:ligatures w14:val="none"/>
        </w:rPr>
        <w:t xml:space="preserve"> residing in a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within 30 days of such a change. Failure </w:t>
      </w:r>
      <w:r w:rsidR="0032068C" w:rsidRPr="00CC7C8A">
        <w:rPr>
          <w:rFonts w:ascii="Book Antiqua" w:eastAsia="Times New Roman" w:hAnsi="Book Antiqua" w:cs="Times New Roman"/>
          <w:color w:val="333333"/>
          <w:kern w:val="0"/>
          <w:sz w:val="22"/>
          <w:szCs w:val="22"/>
          <w14:ligatures w14:val="none"/>
        </w:rPr>
        <w:t>to</w:t>
      </w:r>
      <w:r w:rsidRPr="00CC7C8A">
        <w:rPr>
          <w:rFonts w:ascii="Book Antiqua" w:eastAsia="Times New Roman" w:hAnsi="Book Antiqua" w:cs="Times New Roman"/>
          <w:color w:val="333333"/>
          <w:kern w:val="0"/>
          <w:sz w:val="22"/>
          <w:szCs w:val="22"/>
          <w14:ligatures w14:val="none"/>
        </w:rPr>
        <w:t xml:space="preserve"> notify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shall be considered a violation of </w:t>
      </w:r>
      <w:r w:rsidR="00745300" w:rsidRPr="00CC7C8A">
        <w:rPr>
          <w:rFonts w:ascii="Book Antiqua" w:eastAsia="Times New Roman" w:hAnsi="Book Antiqua" w:cs="Times New Roman"/>
          <w:color w:val="333333"/>
          <w:kern w:val="0"/>
          <w:sz w:val="22"/>
          <w:szCs w:val="22"/>
          <w14:ligatures w14:val="none"/>
        </w:rPr>
        <w:t>this Chapter</w:t>
      </w:r>
      <w:r w:rsidRPr="00CC7C8A">
        <w:rPr>
          <w:rFonts w:ascii="Book Antiqua" w:eastAsia="Times New Roman" w:hAnsi="Book Antiqua" w:cs="Times New Roman"/>
          <w:color w:val="333333"/>
          <w:kern w:val="0"/>
          <w:sz w:val="22"/>
          <w:szCs w:val="22"/>
          <w14:ligatures w14:val="none"/>
        </w:rPr>
        <w:t xml:space="preserve">. Lack of notice from, or knowledge of, the </w:t>
      </w:r>
      <w:r w:rsidR="008C2DFD" w:rsidRPr="00CC7C8A">
        <w:rPr>
          <w:rFonts w:ascii="Book Antiqua" w:eastAsia="Times New Roman" w:hAnsi="Book Antiqua" w:cs="Times New Roman"/>
          <w:color w:val="333333"/>
          <w:kern w:val="0"/>
          <w:sz w:val="22"/>
          <w:szCs w:val="22"/>
          <w14:ligatures w14:val="none"/>
        </w:rPr>
        <w:t>Occupant</w:t>
      </w:r>
      <w:r w:rsidRPr="00CC7C8A">
        <w:rPr>
          <w:rFonts w:ascii="Book Antiqua" w:eastAsia="Times New Roman" w:hAnsi="Book Antiqua" w:cs="Times New Roman"/>
          <w:color w:val="333333"/>
          <w:kern w:val="0"/>
          <w:sz w:val="22"/>
          <w:szCs w:val="22"/>
          <w14:ligatures w14:val="none"/>
        </w:rPr>
        <w:t xml:space="preserve">'s change shall not be a defense to a violation of this </w:t>
      </w:r>
      <w:r w:rsidR="00745300" w:rsidRPr="00CC7C8A">
        <w:rPr>
          <w:rFonts w:ascii="Book Antiqua" w:eastAsia="Times New Roman" w:hAnsi="Book Antiqua" w:cs="Times New Roman"/>
          <w:color w:val="333333"/>
          <w:kern w:val="0"/>
          <w:sz w:val="22"/>
          <w:szCs w:val="22"/>
          <w14:ligatures w14:val="none"/>
        </w:rPr>
        <w:t>Chapter.</w:t>
      </w:r>
    </w:p>
    <w:p w14:paraId="1B06AFA5" w14:textId="77777777" w:rsidR="00F36627" w:rsidRPr="00CC7C8A" w:rsidRDefault="00F36627" w:rsidP="00F36627">
      <w:pPr>
        <w:pStyle w:val="ListParagraph"/>
        <w:rPr>
          <w:rFonts w:ascii="Book Antiqua" w:eastAsia="Times New Roman" w:hAnsi="Book Antiqua" w:cs="Times New Roman"/>
          <w:color w:val="333333"/>
          <w:kern w:val="0"/>
          <w:sz w:val="22"/>
          <w:szCs w:val="22"/>
          <w14:ligatures w14:val="none"/>
        </w:rPr>
      </w:pPr>
    </w:p>
    <w:p w14:paraId="54EA52EF" w14:textId="6A3CDE8A" w:rsidR="003E422B" w:rsidRPr="00CC7C8A" w:rsidRDefault="00B66C40" w:rsidP="007121A8">
      <w:pPr>
        <w:pStyle w:val="ListParagraph"/>
        <w:numPr>
          <w:ilvl w:val="0"/>
          <w:numId w:val="36"/>
        </w:numPr>
        <w:shd w:val="clear" w:color="auto" w:fill="FFFFFF"/>
        <w:spacing w:after="0" w:line="240" w:lineRule="auto"/>
        <w:jc w:val="both"/>
        <w:rPr>
          <w:rFonts w:ascii="Book Antiqua" w:eastAsia="Times New Roman" w:hAnsi="Book Antiqua" w:cs="Times New Roman"/>
          <w:b/>
          <w:bCs/>
          <w:color w:val="333333"/>
          <w:kern w:val="0"/>
          <w:sz w:val="22"/>
          <w:szCs w:val="22"/>
          <w14:ligatures w14:val="none"/>
        </w:rPr>
      </w:pPr>
      <w:r w:rsidRPr="00CC7C8A">
        <w:rPr>
          <w:rFonts w:ascii="Book Antiqua" w:eastAsia="Times New Roman" w:hAnsi="Book Antiqua" w:cs="Times New Roman"/>
          <w:b/>
          <w:bCs/>
          <w:color w:val="333333"/>
          <w:kern w:val="0"/>
          <w:sz w:val="22"/>
          <w:szCs w:val="22"/>
          <w14:ligatures w14:val="none"/>
        </w:rPr>
        <w:t>6-</w:t>
      </w:r>
      <w:r w:rsidR="007121A8" w:rsidRPr="00CC7C8A">
        <w:rPr>
          <w:rFonts w:ascii="Book Antiqua" w:eastAsia="Times New Roman" w:hAnsi="Book Antiqua" w:cs="Times New Roman"/>
          <w:b/>
          <w:bCs/>
          <w:color w:val="333333"/>
          <w:kern w:val="0"/>
          <w:sz w:val="22"/>
          <w:szCs w:val="22"/>
          <w14:ligatures w14:val="none"/>
        </w:rPr>
        <w:t>304 Licenses</w:t>
      </w:r>
      <w:r w:rsidR="00967952" w:rsidRPr="00CC7C8A">
        <w:rPr>
          <w:rFonts w:ascii="Book Antiqua" w:eastAsia="Times New Roman" w:hAnsi="Book Antiqua" w:cs="Times New Roman"/>
          <w:b/>
          <w:bCs/>
          <w:color w:val="333333"/>
          <w:kern w:val="0"/>
          <w:sz w:val="22"/>
          <w:szCs w:val="22"/>
          <w14:ligatures w14:val="none"/>
        </w:rPr>
        <w:t xml:space="preserve"> and inspections</w:t>
      </w:r>
    </w:p>
    <w:p w14:paraId="24823677" w14:textId="77777777" w:rsidR="004164DD" w:rsidRPr="00CC7C8A" w:rsidRDefault="004164DD" w:rsidP="00745300">
      <w:pPr>
        <w:pStyle w:val="ListParagraph"/>
        <w:shd w:val="clear" w:color="auto" w:fill="FFFFFF"/>
        <w:spacing w:after="0" w:line="240" w:lineRule="auto"/>
        <w:jc w:val="both"/>
        <w:rPr>
          <w:rFonts w:ascii="Book Antiqua" w:eastAsia="Times New Roman" w:hAnsi="Book Antiqua" w:cs="Times New Roman"/>
          <w:b/>
          <w:bCs/>
          <w:color w:val="333333"/>
          <w:kern w:val="0"/>
          <w:sz w:val="22"/>
          <w:szCs w:val="22"/>
          <w14:ligatures w14:val="none"/>
        </w:rPr>
      </w:pPr>
    </w:p>
    <w:p w14:paraId="0AA03971" w14:textId="323F24F0" w:rsidR="00967952" w:rsidRPr="00CC7C8A" w:rsidRDefault="00967952">
      <w:pPr>
        <w:pStyle w:val="ListParagraph"/>
        <w:numPr>
          <w:ilvl w:val="0"/>
          <w:numId w:val="5"/>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License Requirement</w:t>
      </w:r>
    </w:p>
    <w:p w14:paraId="65838621" w14:textId="77777777" w:rsidR="00967952" w:rsidRPr="00CC7C8A" w:rsidRDefault="00967952" w:rsidP="00967952">
      <w:pPr>
        <w:pStyle w:val="ListParagraph"/>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5FF7E38B" w14:textId="7F526F33" w:rsidR="00967952" w:rsidRPr="00CC7C8A" w:rsidRDefault="00967952" w:rsidP="00435216">
      <w:pPr>
        <w:pStyle w:val="ListParagraph"/>
        <w:numPr>
          <w:ilvl w:val="0"/>
          <w:numId w:val="6"/>
        </w:numPr>
        <w:shd w:val="clear" w:color="auto" w:fill="FFFFFF"/>
        <w:spacing w:after="0" w:line="240" w:lineRule="auto"/>
        <w:ind w:left="1440"/>
        <w:jc w:val="both"/>
        <w:rPr>
          <w:rFonts w:ascii="Book Antiqua" w:eastAsia="Times New Roman" w:hAnsi="Book Antiqua" w:cs="Times New Roman"/>
          <w:color w:val="333333"/>
          <w:kern w:val="0"/>
          <w:sz w:val="22"/>
          <w:szCs w:val="22"/>
          <w14:ligatures w14:val="none"/>
        </w:rPr>
      </w:pPr>
      <w:r w:rsidRPr="00CC7C8A">
        <w:rPr>
          <w:rFonts w:ascii="Book Antiqua" w:hAnsi="Book Antiqua" w:cs="Times New Roman"/>
          <w:color w:val="333333"/>
          <w:sz w:val="22"/>
          <w:szCs w:val="22"/>
          <w:shd w:val="clear" w:color="auto" w:fill="FFFFFF"/>
        </w:rPr>
        <w:t xml:space="preserve">A valid </w:t>
      </w:r>
      <w:r w:rsidR="008C2DFD" w:rsidRPr="00CC7C8A">
        <w:rPr>
          <w:rFonts w:ascii="Book Antiqua" w:hAnsi="Book Antiqua" w:cs="Times New Roman"/>
          <w:color w:val="333333"/>
          <w:sz w:val="22"/>
          <w:szCs w:val="22"/>
          <w:shd w:val="clear" w:color="auto" w:fill="FFFFFF"/>
        </w:rPr>
        <w:t>Residential Rental License</w:t>
      </w:r>
      <w:r w:rsidRPr="00CC7C8A">
        <w:rPr>
          <w:rFonts w:ascii="Book Antiqua" w:hAnsi="Book Antiqua" w:cs="Times New Roman"/>
          <w:color w:val="333333"/>
          <w:sz w:val="22"/>
          <w:szCs w:val="22"/>
          <w:shd w:val="clear" w:color="auto" w:fill="FFFFFF"/>
        </w:rPr>
        <w:t xml:space="preserve">, issued by the </w:t>
      </w:r>
      <w:r w:rsidR="00675DB1" w:rsidRPr="00CC7C8A">
        <w:rPr>
          <w:rFonts w:ascii="Book Antiqua" w:hAnsi="Book Antiqua" w:cs="Times New Roman"/>
          <w:color w:val="333333"/>
          <w:sz w:val="22"/>
          <w:szCs w:val="22"/>
          <w:shd w:val="clear" w:color="auto" w:fill="FFFFFF"/>
        </w:rPr>
        <w:t>Township</w:t>
      </w:r>
      <w:r w:rsidRPr="00CC7C8A">
        <w:rPr>
          <w:rFonts w:ascii="Book Antiqua" w:hAnsi="Book Antiqua" w:cs="Times New Roman"/>
          <w:color w:val="333333"/>
          <w:sz w:val="22"/>
          <w:szCs w:val="22"/>
          <w:shd w:val="clear" w:color="auto" w:fill="FFFFFF"/>
        </w:rPr>
        <w:t xml:space="preserve">, shall be required to be continuously maintained for each leased and/or occupied </w:t>
      </w:r>
      <w:r w:rsidR="00675DB1" w:rsidRPr="00CC7C8A">
        <w:rPr>
          <w:rFonts w:ascii="Book Antiqua" w:hAnsi="Book Antiqua" w:cs="Times New Roman"/>
          <w:color w:val="333333"/>
          <w:sz w:val="22"/>
          <w:szCs w:val="22"/>
          <w:shd w:val="clear" w:color="auto" w:fill="FFFFFF"/>
        </w:rPr>
        <w:t>Residential Rental Unit</w:t>
      </w:r>
      <w:r w:rsidRPr="00CC7C8A">
        <w:rPr>
          <w:rFonts w:ascii="Book Antiqua" w:hAnsi="Book Antiqua" w:cs="Times New Roman"/>
          <w:color w:val="333333"/>
          <w:sz w:val="22"/>
          <w:szCs w:val="22"/>
          <w:shd w:val="clear" w:color="auto" w:fill="FFFFFF"/>
        </w:rPr>
        <w:t xml:space="preserve"> in the </w:t>
      </w:r>
      <w:r w:rsidR="00675DB1" w:rsidRPr="00CC7C8A">
        <w:rPr>
          <w:rFonts w:ascii="Book Antiqua" w:hAnsi="Book Antiqua" w:cs="Times New Roman"/>
          <w:color w:val="333333"/>
          <w:sz w:val="22"/>
          <w:szCs w:val="22"/>
          <w:shd w:val="clear" w:color="auto" w:fill="FFFFFF"/>
        </w:rPr>
        <w:t>Township</w:t>
      </w:r>
      <w:r w:rsidRPr="00CC7C8A">
        <w:rPr>
          <w:rFonts w:ascii="Book Antiqua" w:hAnsi="Book Antiqua" w:cs="Times New Roman"/>
          <w:color w:val="333333"/>
          <w:sz w:val="22"/>
          <w:szCs w:val="22"/>
          <w:shd w:val="clear" w:color="auto" w:fill="FFFFFF"/>
        </w:rPr>
        <w:t xml:space="preserve">. Owners shall submit a </w:t>
      </w:r>
      <w:r w:rsidR="008C2DFD" w:rsidRPr="00CC7C8A">
        <w:rPr>
          <w:rFonts w:ascii="Book Antiqua" w:hAnsi="Book Antiqua" w:cs="Times New Roman"/>
          <w:color w:val="333333"/>
          <w:sz w:val="22"/>
          <w:szCs w:val="22"/>
          <w:shd w:val="clear" w:color="auto" w:fill="FFFFFF"/>
        </w:rPr>
        <w:t>Residential Rental Registration</w:t>
      </w:r>
      <w:r w:rsidRPr="00CC7C8A">
        <w:rPr>
          <w:rFonts w:ascii="Book Antiqua" w:hAnsi="Book Antiqua" w:cs="Times New Roman"/>
          <w:color w:val="333333"/>
          <w:sz w:val="22"/>
          <w:szCs w:val="22"/>
          <w:shd w:val="clear" w:color="auto" w:fill="FFFFFF"/>
        </w:rPr>
        <w:t xml:space="preserve"> by January 31 of each year and within 30 days of </w:t>
      </w:r>
      <w:r w:rsidR="008C2DFD" w:rsidRPr="00CC7C8A">
        <w:rPr>
          <w:rFonts w:ascii="Book Antiqua" w:hAnsi="Book Antiqua" w:cs="Times New Roman"/>
          <w:color w:val="333333"/>
          <w:sz w:val="22"/>
          <w:szCs w:val="22"/>
          <w:shd w:val="clear" w:color="auto" w:fill="FFFFFF"/>
        </w:rPr>
        <w:t>Change of Occupant</w:t>
      </w:r>
      <w:r w:rsidRPr="00CC7C8A">
        <w:rPr>
          <w:rFonts w:ascii="Book Antiqua" w:hAnsi="Book Antiqua" w:cs="Times New Roman"/>
          <w:color w:val="333333"/>
          <w:sz w:val="22"/>
          <w:szCs w:val="22"/>
          <w:shd w:val="clear" w:color="auto" w:fill="FFFFFF"/>
        </w:rPr>
        <w:t xml:space="preserve"> that contains the following information:</w:t>
      </w:r>
    </w:p>
    <w:p w14:paraId="1E5B5543" w14:textId="77777777" w:rsidR="00967952" w:rsidRPr="00CC7C8A" w:rsidRDefault="00967952" w:rsidP="0017430C">
      <w:pPr>
        <w:pStyle w:val="ListParagraph"/>
        <w:shd w:val="clear" w:color="auto" w:fill="FFFFFF"/>
        <w:spacing w:after="0" w:line="240" w:lineRule="auto"/>
        <w:ind w:left="1080"/>
        <w:jc w:val="both"/>
        <w:rPr>
          <w:rFonts w:ascii="Book Antiqua" w:eastAsia="Times New Roman" w:hAnsi="Book Antiqua" w:cs="Times New Roman"/>
          <w:color w:val="333333"/>
          <w:kern w:val="0"/>
          <w:sz w:val="22"/>
          <w:szCs w:val="22"/>
          <w14:ligatures w14:val="none"/>
        </w:rPr>
      </w:pPr>
    </w:p>
    <w:p w14:paraId="2F300D27" w14:textId="3D27E72C" w:rsidR="00967952" w:rsidRPr="00CC7C8A" w:rsidRDefault="00967952" w:rsidP="00355AE9">
      <w:pPr>
        <w:pStyle w:val="ListParagraph"/>
        <w:numPr>
          <w:ilvl w:val="1"/>
          <w:numId w:val="6"/>
        </w:numPr>
        <w:shd w:val="clear" w:color="auto" w:fill="FFFFFF"/>
        <w:spacing w:after="0" w:line="240" w:lineRule="auto"/>
        <w:ind w:left="1800"/>
        <w:jc w:val="both"/>
        <w:rPr>
          <w:rFonts w:ascii="Book Antiqua" w:hAnsi="Book Antiqua" w:cs="Times New Roman"/>
          <w:color w:val="333333"/>
          <w:sz w:val="22"/>
          <w:szCs w:val="22"/>
        </w:rPr>
      </w:pPr>
      <w:r w:rsidRPr="00CC7C8A">
        <w:rPr>
          <w:rFonts w:ascii="Book Antiqua" w:hAnsi="Book Antiqua" w:cs="Times New Roman"/>
          <w:color w:val="333333"/>
          <w:sz w:val="22"/>
          <w:szCs w:val="22"/>
        </w:rPr>
        <w:t>Applicant/</w:t>
      </w:r>
      <w:r w:rsidR="004E51DF" w:rsidRPr="00CC7C8A">
        <w:rPr>
          <w:rFonts w:ascii="Book Antiqua" w:hAnsi="Book Antiqua" w:cs="Times New Roman"/>
          <w:color w:val="333333"/>
          <w:sz w:val="22"/>
          <w:szCs w:val="22"/>
        </w:rPr>
        <w:t>O</w:t>
      </w:r>
      <w:r w:rsidRPr="00CC7C8A">
        <w:rPr>
          <w:rFonts w:ascii="Book Antiqua" w:hAnsi="Book Antiqua" w:cs="Times New Roman"/>
          <w:color w:val="333333"/>
          <w:sz w:val="22"/>
          <w:szCs w:val="22"/>
        </w:rPr>
        <w:t xml:space="preserve">wner name, address, phone number, and total number of rental units owned in Amity </w:t>
      </w:r>
      <w:r w:rsidR="00675DB1" w:rsidRPr="00CC7C8A">
        <w:rPr>
          <w:rFonts w:ascii="Book Antiqua" w:hAnsi="Book Antiqua" w:cs="Times New Roman"/>
          <w:color w:val="333333"/>
          <w:sz w:val="22"/>
          <w:szCs w:val="22"/>
        </w:rPr>
        <w:t>Township</w:t>
      </w:r>
      <w:r w:rsidRPr="00CC7C8A">
        <w:rPr>
          <w:rFonts w:ascii="Book Antiqua" w:hAnsi="Book Antiqua" w:cs="Times New Roman"/>
          <w:color w:val="333333"/>
          <w:sz w:val="22"/>
          <w:szCs w:val="22"/>
        </w:rPr>
        <w:t>;</w:t>
      </w:r>
    </w:p>
    <w:p w14:paraId="61755F64" w14:textId="0FE44FAE" w:rsidR="00967952" w:rsidRPr="00CC7C8A" w:rsidRDefault="00967952" w:rsidP="00355AE9">
      <w:pPr>
        <w:pStyle w:val="ListParagraph"/>
        <w:shd w:val="clear" w:color="auto" w:fill="FFFFFF"/>
        <w:spacing w:after="0" w:line="240" w:lineRule="auto"/>
        <w:ind w:left="1800" w:hanging="360"/>
        <w:rPr>
          <w:rFonts w:ascii="Book Antiqua" w:hAnsi="Book Antiqua" w:cs="Times New Roman"/>
          <w:color w:val="333333"/>
          <w:sz w:val="22"/>
          <w:szCs w:val="22"/>
        </w:rPr>
      </w:pPr>
    </w:p>
    <w:p w14:paraId="6ED97171" w14:textId="13331A6D" w:rsidR="00967952" w:rsidRPr="00CC7C8A" w:rsidRDefault="00967952" w:rsidP="00355AE9">
      <w:pPr>
        <w:pStyle w:val="ListParagraph"/>
        <w:numPr>
          <w:ilvl w:val="1"/>
          <w:numId w:val="6"/>
        </w:numPr>
        <w:shd w:val="clear" w:color="auto" w:fill="FFFFFF"/>
        <w:spacing w:after="0" w:line="240" w:lineRule="auto"/>
        <w:ind w:left="1800"/>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Manager or </w:t>
      </w:r>
      <w:r w:rsidR="008C2DFD" w:rsidRPr="00CC7C8A">
        <w:rPr>
          <w:rFonts w:ascii="Book Antiqua" w:hAnsi="Book Antiqua" w:cs="Times New Roman"/>
          <w:color w:val="333333"/>
          <w:sz w:val="22"/>
          <w:szCs w:val="22"/>
        </w:rPr>
        <w:t>Agent</w:t>
      </w:r>
      <w:r w:rsidRPr="00CC7C8A">
        <w:rPr>
          <w:rFonts w:ascii="Book Antiqua" w:hAnsi="Book Antiqua" w:cs="Times New Roman"/>
          <w:color w:val="333333"/>
          <w:sz w:val="22"/>
          <w:szCs w:val="22"/>
        </w:rPr>
        <w:t xml:space="preserve"> name, address and phone number,</w:t>
      </w:r>
      <w:r w:rsidR="004164DD" w:rsidRPr="00CC7C8A">
        <w:rPr>
          <w:rFonts w:ascii="Book Antiqua" w:hAnsi="Book Antiqua" w:cs="Times New Roman"/>
          <w:color w:val="333333"/>
          <w:sz w:val="22"/>
          <w:szCs w:val="22"/>
        </w:rPr>
        <w:t xml:space="preserve"> and </w:t>
      </w:r>
      <w:r w:rsidR="00745300" w:rsidRPr="00CC7C8A">
        <w:rPr>
          <w:rFonts w:ascii="Book Antiqua" w:hAnsi="Book Antiqua" w:cs="Times New Roman"/>
          <w:color w:val="333333"/>
          <w:sz w:val="22"/>
          <w:szCs w:val="22"/>
        </w:rPr>
        <w:t>24-hour</w:t>
      </w:r>
      <w:r w:rsidR="004164DD" w:rsidRPr="00CC7C8A">
        <w:rPr>
          <w:rFonts w:ascii="Book Antiqua" w:hAnsi="Book Antiqua" w:cs="Times New Roman"/>
          <w:color w:val="333333"/>
          <w:sz w:val="22"/>
          <w:szCs w:val="22"/>
        </w:rPr>
        <w:t xml:space="preserve"> contact information</w:t>
      </w:r>
      <w:r w:rsidRPr="00CC7C8A">
        <w:rPr>
          <w:rFonts w:ascii="Book Antiqua" w:hAnsi="Book Antiqua" w:cs="Times New Roman"/>
          <w:color w:val="333333"/>
          <w:sz w:val="22"/>
          <w:szCs w:val="22"/>
        </w:rPr>
        <w:t>; and</w:t>
      </w:r>
    </w:p>
    <w:p w14:paraId="26E1EE65" w14:textId="44D19170" w:rsidR="00967952" w:rsidRPr="00CC7C8A" w:rsidRDefault="00967952" w:rsidP="00355AE9">
      <w:pPr>
        <w:pStyle w:val="ListParagraph"/>
        <w:shd w:val="clear" w:color="auto" w:fill="FFFFFF"/>
        <w:spacing w:after="0" w:line="240" w:lineRule="auto"/>
        <w:ind w:left="1800" w:hanging="360"/>
        <w:rPr>
          <w:rFonts w:ascii="Book Antiqua" w:hAnsi="Book Antiqua" w:cs="Times New Roman"/>
          <w:color w:val="333333"/>
          <w:sz w:val="22"/>
          <w:szCs w:val="22"/>
        </w:rPr>
      </w:pPr>
    </w:p>
    <w:p w14:paraId="4483535C" w14:textId="7BCC8F71" w:rsidR="00967952" w:rsidRPr="00CC7C8A" w:rsidRDefault="008C2DFD" w:rsidP="00355AE9">
      <w:pPr>
        <w:pStyle w:val="ListParagraph"/>
        <w:numPr>
          <w:ilvl w:val="1"/>
          <w:numId w:val="6"/>
        </w:numPr>
        <w:shd w:val="clear" w:color="auto" w:fill="FFFFFF"/>
        <w:spacing w:after="0" w:line="240" w:lineRule="auto"/>
        <w:ind w:left="1800"/>
        <w:jc w:val="both"/>
        <w:rPr>
          <w:rFonts w:ascii="Book Antiqua" w:hAnsi="Book Antiqua" w:cs="Times New Roman"/>
          <w:color w:val="333333"/>
          <w:sz w:val="22"/>
          <w:szCs w:val="22"/>
        </w:rPr>
      </w:pPr>
      <w:r w:rsidRPr="00CC7C8A">
        <w:rPr>
          <w:rFonts w:ascii="Book Antiqua" w:hAnsi="Book Antiqua" w:cs="Times New Roman"/>
          <w:color w:val="333333"/>
          <w:sz w:val="22"/>
          <w:szCs w:val="22"/>
        </w:rPr>
        <w:t>Occupant</w:t>
      </w:r>
      <w:r w:rsidR="00967952" w:rsidRPr="00CC7C8A">
        <w:rPr>
          <w:rFonts w:ascii="Book Antiqua" w:hAnsi="Book Antiqua" w:cs="Times New Roman"/>
          <w:color w:val="333333"/>
          <w:sz w:val="22"/>
          <w:szCs w:val="22"/>
        </w:rPr>
        <w:t>(s) full names, rental unit address(es), and phone number;</w:t>
      </w:r>
    </w:p>
    <w:p w14:paraId="7D21D2E0" w14:textId="36C55D9D" w:rsidR="00967952" w:rsidRPr="00CC7C8A" w:rsidRDefault="00967952" w:rsidP="0017430C">
      <w:pPr>
        <w:pStyle w:val="ListParagraph"/>
        <w:shd w:val="clear" w:color="auto" w:fill="FFFFFF"/>
        <w:spacing w:after="0" w:line="240" w:lineRule="auto"/>
        <w:ind w:left="1080"/>
        <w:rPr>
          <w:rFonts w:ascii="Book Antiqua" w:hAnsi="Book Antiqua" w:cs="Times New Roman"/>
          <w:color w:val="333333"/>
          <w:sz w:val="22"/>
          <w:szCs w:val="22"/>
        </w:rPr>
      </w:pPr>
    </w:p>
    <w:p w14:paraId="15A3CF24" w14:textId="7511D143" w:rsidR="00967952" w:rsidRPr="00CC7C8A" w:rsidRDefault="00967952" w:rsidP="00355AE9">
      <w:pPr>
        <w:pStyle w:val="ListParagraph"/>
        <w:numPr>
          <w:ilvl w:val="0"/>
          <w:numId w:val="6"/>
        </w:numPr>
        <w:shd w:val="clear" w:color="auto" w:fill="FFFFFF"/>
        <w:spacing w:after="0" w:line="240" w:lineRule="auto"/>
        <w:ind w:left="1440"/>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Owners of a property possessing one or more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xml:space="preserve">s </w:t>
      </w:r>
      <w:r w:rsidR="00727A23" w:rsidRPr="00CC7C8A">
        <w:rPr>
          <w:rFonts w:ascii="Book Antiqua" w:hAnsi="Book Antiqua" w:cs="Times New Roman"/>
          <w:sz w:val="22"/>
          <w:szCs w:val="22"/>
        </w:rPr>
        <w:t>for rental purpose</w:t>
      </w:r>
      <w:r w:rsidR="00CC028E" w:rsidRPr="00CC7C8A">
        <w:rPr>
          <w:rFonts w:ascii="Book Antiqua" w:hAnsi="Book Antiqua" w:cs="Times New Roman"/>
          <w:sz w:val="22"/>
          <w:szCs w:val="22"/>
        </w:rPr>
        <w:t>s</w:t>
      </w:r>
      <w:r w:rsidR="00727A23" w:rsidRPr="00CC7C8A">
        <w:rPr>
          <w:rFonts w:ascii="Book Antiqua" w:hAnsi="Book Antiqua" w:cs="Times New Roman"/>
          <w:sz w:val="22"/>
          <w:szCs w:val="22"/>
        </w:rPr>
        <w:t xml:space="preserve"> </w:t>
      </w:r>
      <w:r w:rsidRPr="00CC7C8A">
        <w:rPr>
          <w:rFonts w:ascii="Book Antiqua" w:hAnsi="Book Antiqua" w:cs="Times New Roman"/>
          <w:color w:val="333333"/>
          <w:sz w:val="22"/>
          <w:szCs w:val="22"/>
        </w:rPr>
        <w:t xml:space="preserve">shall be required to obtain a </w:t>
      </w:r>
      <w:r w:rsidR="008C2DFD" w:rsidRPr="00CC7C8A">
        <w:rPr>
          <w:rFonts w:ascii="Book Antiqua" w:hAnsi="Book Antiqua" w:cs="Times New Roman"/>
          <w:color w:val="333333"/>
          <w:sz w:val="22"/>
          <w:szCs w:val="22"/>
        </w:rPr>
        <w:t>Residential Rental License</w:t>
      </w:r>
      <w:r w:rsidRPr="00CC7C8A">
        <w:rPr>
          <w:rFonts w:ascii="Book Antiqua" w:hAnsi="Book Antiqua" w:cs="Times New Roman"/>
          <w:color w:val="333333"/>
          <w:sz w:val="22"/>
          <w:szCs w:val="22"/>
        </w:rPr>
        <w:t xml:space="preserve"> for each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xml:space="preserve"> situated thereon prior to that unit being leased to a </w:t>
      </w:r>
      <w:r w:rsidR="008C2DFD" w:rsidRPr="00CC7C8A">
        <w:rPr>
          <w:rFonts w:ascii="Book Antiqua" w:hAnsi="Book Antiqua" w:cs="Times New Roman"/>
          <w:color w:val="333333"/>
          <w:sz w:val="22"/>
          <w:szCs w:val="22"/>
        </w:rPr>
        <w:t>Tenant</w:t>
      </w:r>
      <w:r w:rsidRPr="00CC7C8A">
        <w:rPr>
          <w:rFonts w:ascii="Book Antiqua" w:hAnsi="Book Antiqua" w:cs="Times New Roman"/>
          <w:color w:val="333333"/>
          <w:sz w:val="22"/>
          <w:szCs w:val="22"/>
        </w:rPr>
        <w:t xml:space="preserve"> and/or occupied by an </w:t>
      </w:r>
      <w:r w:rsidR="008C2DFD" w:rsidRPr="00CC7C8A">
        <w:rPr>
          <w:rFonts w:ascii="Book Antiqua" w:hAnsi="Book Antiqua" w:cs="Times New Roman"/>
          <w:color w:val="333333"/>
          <w:sz w:val="22"/>
          <w:szCs w:val="22"/>
        </w:rPr>
        <w:t>Occupant</w:t>
      </w:r>
      <w:r w:rsidRPr="00CC7C8A">
        <w:rPr>
          <w:rFonts w:ascii="Book Antiqua" w:hAnsi="Book Antiqua" w:cs="Times New Roman"/>
          <w:color w:val="333333"/>
          <w:sz w:val="22"/>
          <w:szCs w:val="22"/>
        </w:rPr>
        <w:t>.</w:t>
      </w:r>
    </w:p>
    <w:p w14:paraId="7BB28DB8" w14:textId="76E56C50" w:rsidR="00967952" w:rsidRPr="00CC7C8A" w:rsidRDefault="00967952" w:rsidP="00355AE9">
      <w:pPr>
        <w:pStyle w:val="ListParagraph"/>
        <w:shd w:val="clear" w:color="auto" w:fill="FFFFFF"/>
        <w:spacing w:after="0" w:line="240" w:lineRule="auto"/>
        <w:ind w:left="1440" w:hanging="360"/>
        <w:rPr>
          <w:rFonts w:ascii="Book Antiqua" w:hAnsi="Book Antiqua" w:cs="Times New Roman"/>
          <w:color w:val="333333"/>
          <w:sz w:val="22"/>
          <w:szCs w:val="22"/>
        </w:rPr>
      </w:pPr>
    </w:p>
    <w:p w14:paraId="0BF3C77B" w14:textId="3484A10C" w:rsidR="00967952" w:rsidRPr="00CC7C8A" w:rsidRDefault="00967952" w:rsidP="00355AE9">
      <w:pPr>
        <w:pStyle w:val="ListParagraph"/>
        <w:numPr>
          <w:ilvl w:val="0"/>
          <w:numId w:val="6"/>
        </w:numPr>
        <w:shd w:val="clear" w:color="auto" w:fill="FFFFFF"/>
        <w:spacing w:after="0" w:line="240" w:lineRule="auto"/>
        <w:ind w:left="1440"/>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All registrations for a </w:t>
      </w:r>
      <w:r w:rsidR="008C2DFD" w:rsidRPr="00CC7C8A">
        <w:rPr>
          <w:rFonts w:ascii="Book Antiqua" w:hAnsi="Book Antiqua" w:cs="Times New Roman"/>
          <w:color w:val="333333"/>
          <w:sz w:val="22"/>
          <w:szCs w:val="22"/>
        </w:rPr>
        <w:t>Residential Rental License</w:t>
      </w:r>
      <w:r w:rsidRPr="00CC7C8A">
        <w:rPr>
          <w:rFonts w:ascii="Book Antiqua" w:hAnsi="Book Antiqua" w:cs="Times New Roman"/>
          <w:color w:val="333333"/>
          <w:sz w:val="22"/>
          <w:szCs w:val="22"/>
        </w:rPr>
        <w:t xml:space="preserve"> shall be made on forms and applications provided by the </w:t>
      </w:r>
      <w:r w:rsidR="00675DB1" w:rsidRPr="00CC7C8A">
        <w:rPr>
          <w:rFonts w:ascii="Book Antiqua" w:hAnsi="Book Antiqua" w:cs="Times New Roman"/>
          <w:color w:val="333333"/>
          <w:sz w:val="22"/>
          <w:szCs w:val="22"/>
        </w:rPr>
        <w:t>Township</w:t>
      </w:r>
      <w:r w:rsidRPr="00CC7C8A">
        <w:rPr>
          <w:rFonts w:ascii="Book Antiqua" w:hAnsi="Book Antiqua" w:cs="Times New Roman"/>
          <w:color w:val="333333"/>
          <w:sz w:val="22"/>
          <w:szCs w:val="22"/>
        </w:rPr>
        <w:t>.</w:t>
      </w:r>
    </w:p>
    <w:p w14:paraId="22387900" w14:textId="5A79275B" w:rsidR="00967952" w:rsidRPr="00CC7C8A" w:rsidRDefault="00967952" w:rsidP="00355AE9">
      <w:pPr>
        <w:pStyle w:val="ListParagraph"/>
        <w:shd w:val="clear" w:color="auto" w:fill="FFFFFF"/>
        <w:spacing w:after="0" w:line="240" w:lineRule="auto"/>
        <w:ind w:left="1440" w:hanging="360"/>
        <w:rPr>
          <w:rFonts w:ascii="Book Antiqua" w:hAnsi="Book Antiqua" w:cs="Times New Roman"/>
          <w:color w:val="333333"/>
          <w:sz w:val="22"/>
          <w:szCs w:val="22"/>
        </w:rPr>
      </w:pPr>
    </w:p>
    <w:p w14:paraId="6B86BB21" w14:textId="40FAC61C" w:rsidR="00967952" w:rsidRPr="00CC7C8A" w:rsidRDefault="00967952" w:rsidP="00355AE9">
      <w:pPr>
        <w:pStyle w:val="ListParagraph"/>
        <w:numPr>
          <w:ilvl w:val="0"/>
          <w:numId w:val="6"/>
        </w:numPr>
        <w:shd w:val="clear" w:color="auto" w:fill="FFFFFF"/>
        <w:spacing w:after="0" w:line="240" w:lineRule="auto"/>
        <w:ind w:left="1440"/>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A </w:t>
      </w:r>
      <w:r w:rsidR="008C2DFD" w:rsidRPr="00CC7C8A">
        <w:rPr>
          <w:rFonts w:ascii="Book Antiqua" w:hAnsi="Book Antiqua" w:cs="Times New Roman"/>
          <w:color w:val="333333"/>
          <w:sz w:val="22"/>
          <w:szCs w:val="22"/>
        </w:rPr>
        <w:t>Residential Rental License</w:t>
      </w:r>
      <w:r w:rsidRPr="00CC7C8A">
        <w:rPr>
          <w:rFonts w:ascii="Book Antiqua" w:hAnsi="Book Antiqua" w:cs="Times New Roman"/>
          <w:color w:val="333333"/>
          <w:sz w:val="22"/>
          <w:szCs w:val="22"/>
        </w:rPr>
        <w:t xml:space="preserve"> shall not be issued or renewed until the </w:t>
      </w:r>
      <w:r w:rsidR="007221F5" w:rsidRPr="00CC7C8A">
        <w:rPr>
          <w:rFonts w:ascii="Book Antiqua" w:hAnsi="Book Antiqua" w:cs="Times New Roman"/>
          <w:color w:val="333333"/>
          <w:sz w:val="22"/>
          <w:szCs w:val="22"/>
        </w:rPr>
        <w:t>O</w:t>
      </w:r>
      <w:r w:rsidRPr="00CC7C8A">
        <w:rPr>
          <w:rFonts w:ascii="Book Antiqua" w:hAnsi="Book Antiqua" w:cs="Times New Roman"/>
          <w:color w:val="333333"/>
          <w:sz w:val="22"/>
          <w:szCs w:val="22"/>
        </w:rPr>
        <w:t xml:space="preserve">wner has provided the </w:t>
      </w:r>
      <w:r w:rsidR="00675DB1" w:rsidRPr="00CC7C8A">
        <w:rPr>
          <w:rFonts w:ascii="Book Antiqua" w:hAnsi="Book Antiqua" w:cs="Times New Roman"/>
          <w:color w:val="333333"/>
          <w:sz w:val="22"/>
          <w:szCs w:val="22"/>
        </w:rPr>
        <w:t>Township</w:t>
      </w:r>
      <w:r w:rsidRPr="00CC7C8A">
        <w:rPr>
          <w:rFonts w:ascii="Book Antiqua" w:hAnsi="Book Antiqua" w:cs="Times New Roman"/>
          <w:color w:val="333333"/>
          <w:sz w:val="22"/>
          <w:szCs w:val="22"/>
        </w:rPr>
        <w:t xml:space="preserve"> with full and complete information as requested on the </w:t>
      </w:r>
      <w:r w:rsidR="008C2DFD" w:rsidRPr="00CC7C8A">
        <w:rPr>
          <w:rFonts w:ascii="Book Antiqua" w:hAnsi="Book Antiqua" w:cs="Times New Roman"/>
          <w:color w:val="333333"/>
          <w:sz w:val="22"/>
          <w:szCs w:val="22"/>
        </w:rPr>
        <w:t>Residential Rental Registration</w:t>
      </w:r>
      <w:r w:rsidRPr="00CC7C8A">
        <w:rPr>
          <w:rFonts w:ascii="Book Antiqua" w:hAnsi="Book Antiqua" w:cs="Times New Roman"/>
          <w:color w:val="333333"/>
          <w:sz w:val="22"/>
          <w:szCs w:val="22"/>
        </w:rPr>
        <w:t>.</w:t>
      </w:r>
    </w:p>
    <w:p w14:paraId="6A84F15F" w14:textId="77777777" w:rsidR="002A41C3" w:rsidRPr="00CC7C8A" w:rsidRDefault="002A41C3" w:rsidP="00355AE9">
      <w:pPr>
        <w:pStyle w:val="ListParagraph"/>
        <w:spacing w:after="0" w:line="240" w:lineRule="auto"/>
        <w:ind w:left="1440" w:hanging="360"/>
        <w:jc w:val="both"/>
        <w:rPr>
          <w:rFonts w:ascii="Book Antiqua" w:hAnsi="Book Antiqua" w:cs="Times New Roman"/>
          <w:color w:val="333333"/>
          <w:sz w:val="22"/>
          <w:szCs w:val="22"/>
        </w:rPr>
      </w:pPr>
    </w:p>
    <w:p w14:paraId="64068E10" w14:textId="2F5616CD" w:rsidR="002A41C3" w:rsidRPr="00CC7C8A" w:rsidRDefault="002A41C3" w:rsidP="00355AE9">
      <w:pPr>
        <w:pStyle w:val="ListParagraph"/>
        <w:numPr>
          <w:ilvl w:val="0"/>
          <w:numId w:val="6"/>
        </w:numPr>
        <w:shd w:val="clear" w:color="auto" w:fill="FFFFFF"/>
        <w:spacing w:after="0" w:line="240" w:lineRule="auto"/>
        <w:ind w:left="1440"/>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No </w:t>
      </w:r>
      <w:r w:rsidR="004164DD" w:rsidRPr="00CC7C8A">
        <w:rPr>
          <w:rFonts w:ascii="Book Antiqua" w:hAnsi="Book Antiqua" w:cs="Times New Roman"/>
          <w:color w:val="333333"/>
          <w:sz w:val="22"/>
          <w:szCs w:val="22"/>
        </w:rPr>
        <w:t>O</w:t>
      </w:r>
      <w:r w:rsidRPr="00CC7C8A">
        <w:rPr>
          <w:rFonts w:ascii="Book Antiqua" w:hAnsi="Book Antiqua" w:cs="Times New Roman"/>
          <w:color w:val="333333"/>
          <w:sz w:val="22"/>
          <w:szCs w:val="22"/>
        </w:rPr>
        <w:t xml:space="preserve">wner or </w:t>
      </w:r>
      <w:r w:rsidR="008C2DFD" w:rsidRPr="00CC7C8A">
        <w:rPr>
          <w:rFonts w:ascii="Book Antiqua" w:hAnsi="Book Antiqua" w:cs="Times New Roman"/>
          <w:color w:val="333333"/>
          <w:sz w:val="22"/>
          <w:szCs w:val="22"/>
        </w:rPr>
        <w:t>Agent</w:t>
      </w:r>
      <w:r w:rsidRPr="00CC7C8A">
        <w:rPr>
          <w:rFonts w:ascii="Book Antiqua" w:hAnsi="Book Antiqua" w:cs="Times New Roman"/>
          <w:color w:val="333333"/>
          <w:sz w:val="22"/>
          <w:szCs w:val="22"/>
        </w:rPr>
        <w:t xml:space="preserve"> may offer for rent or assist </w:t>
      </w:r>
      <w:r w:rsidR="0032068C" w:rsidRPr="00CC7C8A">
        <w:rPr>
          <w:rFonts w:ascii="Book Antiqua" w:hAnsi="Book Antiqua" w:cs="Times New Roman"/>
          <w:color w:val="333333"/>
          <w:sz w:val="22"/>
          <w:szCs w:val="22"/>
        </w:rPr>
        <w:t>in</w:t>
      </w:r>
      <w:r w:rsidRPr="00CC7C8A">
        <w:rPr>
          <w:rFonts w:ascii="Book Antiqua" w:hAnsi="Book Antiqua" w:cs="Times New Roman"/>
          <w:color w:val="333333"/>
          <w:sz w:val="22"/>
          <w:szCs w:val="22"/>
        </w:rPr>
        <w:t xml:space="preserve"> offering for rent, by advertising or otherwise, any </w:t>
      </w:r>
      <w:r w:rsidR="00675DB1" w:rsidRPr="00CC7C8A">
        <w:rPr>
          <w:rFonts w:ascii="Book Antiqua" w:hAnsi="Book Antiqua" w:cs="Times New Roman"/>
          <w:color w:val="333333"/>
          <w:sz w:val="22"/>
          <w:szCs w:val="22"/>
        </w:rPr>
        <w:t>Residential Rental Unit</w:t>
      </w:r>
      <w:r w:rsidRPr="00CC7C8A">
        <w:rPr>
          <w:rFonts w:ascii="Book Antiqua" w:hAnsi="Book Antiqua" w:cs="Times New Roman"/>
          <w:color w:val="333333"/>
          <w:sz w:val="22"/>
          <w:szCs w:val="22"/>
        </w:rPr>
        <w:t xml:space="preserve"> without first ascertaining that a valid license exists for such </w:t>
      </w:r>
      <w:r w:rsidR="00675DB1" w:rsidRPr="00CC7C8A">
        <w:rPr>
          <w:rFonts w:ascii="Book Antiqua" w:hAnsi="Book Antiqua" w:cs="Times New Roman"/>
          <w:color w:val="333333"/>
          <w:sz w:val="22"/>
          <w:szCs w:val="22"/>
        </w:rPr>
        <w:t>Residential Rental Unit</w:t>
      </w:r>
      <w:r w:rsidRPr="00CC7C8A">
        <w:rPr>
          <w:rFonts w:ascii="Book Antiqua" w:hAnsi="Book Antiqua" w:cs="Times New Roman"/>
          <w:color w:val="333333"/>
          <w:sz w:val="22"/>
          <w:szCs w:val="22"/>
        </w:rPr>
        <w:t>.</w:t>
      </w:r>
    </w:p>
    <w:p w14:paraId="613D22BB" w14:textId="77777777" w:rsidR="002A41C3" w:rsidRPr="00CC7C8A" w:rsidRDefault="002A41C3" w:rsidP="00355AE9">
      <w:pPr>
        <w:pStyle w:val="ListParagraph"/>
        <w:spacing w:after="0" w:line="240" w:lineRule="auto"/>
        <w:ind w:left="1440" w:hanging="360"/>
        <w:jc w:val="both"/>
        <w:rPr>
          <w:rFonts w:ascii="Book Antiqua" w:hAnsi="Book Antiqua" w:cs="Times New Roman"/>
          <w:color w:val="333333"/>
          <w:sz w:val="22"/>
          <w:szCs w:val="22"/>
        </w:rPr>
      </w:pPr>
    </w:p>
    <w:p w14:paraId="5E3C5D12" w14:textId="71CED1BC" w:rsidR="00967952" w:rsidRPr="00CC7C8A" w:rsidRDefault="002A41C3" w:rsidP="00355AE9">
      <w:pPr>
        <w:pStyle w:val="ListParagraph"/>
        <w:numPr>
          <w:ilvl w:val="0"/>
          <w:numId w:val="6"/>
        </w:numPr>
        <w:shd w:val="clear" w:color="auto" w:fill="FFFFFF"/>
        <w:spacing w:after="0" w:line="240" w:lineRule="auto"/>
        <w:ind w:left="1440"/>
        <w:rPr>
          <w:rFonts w:ascii="Book Antiqua" w:hAnsi="Book Antiqua" w:cs="Times New Roman"/>
          <w:color w:val="333333"/>
          <w:sz w:val="22"/>
          <w:szCs w:val="22"/>
        </w:rPr>
      </w:pPr>
      <w:r w:rsidRPr="00CC7C8A">
        <w:rPr>
          <w:rFonts w:ascii="Book Antiqua" w:hAnsi="Book Antiqua" w:cs="Times New Roman"/>
          <w:color w:val="333333"/>
          <w:sz w:val="22"/>
          <w:szCs w:val="22"/>
        </w:rPr>
        <w:t xml:space="preserve">Failure to register the </w:t>
      </w:r>
      <w:r w:rsidR="00675DB1" w:rsidRPr="00CC7C8A">
        <w:rPr>
          <w:rFonts w:ascii="Book Antiqua" w:hAnsi="Book Antiqua" w:cs="Times New Roman"/>
          <w:color w:val="333333"/>
          <w:sz w:val="22"/>
          <w:szCs w:val="22"/>
        </w:rPr>
        <w:t>Residential Rental Unit</w:t>
      </w:r>
      <w:r w:rsidRPr="00CC7C8A">
        <w:rPr>
          <w:rFonts w:ascii="Book Antiqua" w:hAnsi="Book Antiqua" w:cs="Times New Roman"/>
          <w:color w:val="333333"/>
          <w:sz w:val="22"/>
          <w:szCs w:val="22"/>
        </w:rPr>
        <w:t xml:space="preserve"> with the </w:t>
      </w:r>
      <w:r w:rsidR="00675DB1" w:rsidRPr="00CC7C8A">
        <w:rPr>
          <w:rFonts w:ascii="Book Antiqua" w:hAnsi="Book Antiqua" w:cs="Times New Roman"/>
          <w:color w:val="333333"/>
          <w:sz w:val="22"/>
          <w:szCs w:val="22"/>
        </w:rPr>
        <w:t>Township</w:t>
      </w:r>
      <w:r w:rsidRPr="00CC7C8A">
        <w:rPr>
          <w:rFonts w:ascii="Book Antiqua" w:hAnsi="Book Antiqua" w:cs="Times New Roman"/>
          <w:color w:val="333333"/>
          <w:sz w:val="22"/>
          <w:szCs w:val="22"/>
        </w:rPr>
        <w:t xml:space="preserve"> within 90 days of the effective date of this </w:t>
      </w:r>
      <w:r w:rsidR="007221F5" w:rsidRPr="00CC7C8A">
        <w:rPr>
          <w:rFonts w:ascii="Book Antiqua" w:hAnsi="Book Antiqua" w:cs="Times New Roman"/>
          <w:color w:val="333333"/>
          <w:sz w:val="22"/>
          <w:szCs w:val="22"/>
        </w:rPr>
        <w:t>Chapter</w:t>
      </w:r>
      <w:r w:rsidRPr="00CC7C8A">
        <w:rPr>
          <w:rFonts w:ascii="Book Antiqua" w:hAnsi="Book Antiqua" w:cs="Times New Roman"/>
          <w:color w:val="333333"/>
          <w:sz w:val="22"/>
          <w:szCs w:val="22"/>
        </w:rPr>
        <w:t xml:space="preserve"> or within 30 days following purchase or conversion of a structure to a rental property shall constitute a violation of </w:t>
      </w:r>
      <w:r w:rsidR="0017430C" w:rsidRPr="00CC7C8A">
        <w:rPr>
          <w:rFonts w:ascii="Book Antiqua" w:hAnsi="Book Antiqua" w:cs="Times New Roman"/>
          <w:color w:val="333333"/>
          <w:sz w:val="22"/>
          <w:szCs w:val="22"/>
        </w:rPr>
        <w:t xml:space="preserve">this </w:t>
      </w:r>
      <w:r w:rsidR="00745300" w:rsidRPr="00CC7C8A">
        <w:rPr>
          <w:rFonts w:ascii="Book Antiqua" w:hAnsi="Book Antiqua" w:cs="Times New Roman"/>
          <w:color w:val="333333"/>
          <w:sz w:val="22"/>
          <w:szCs w:val="22"/>
        </w:rPr>
        <w:t>Chapter</w:t>
      </w:r>
      <w:r w:rsidRPr="00CC7C8A">
        <w:rPr>
          <w:rFonts w:ascii="Book Antiqua" w:hAnsi="Book Antiqua" w:cs="Times New Roman"/>
          <w:color w:val="333333"/>
          <w:sz w:val="22"/>
          <w:szCs w:val="22"/>
        </w:rPr>
        <w:t>.</w:t>
      </w:r>
      <w:r w:rsidR="00A8186C" w:rsidRPr="00CC7C8A">
        <w:rPr>
          <w:rFonts w:ascii="Book Antiqua" w:hAnsi="Book Antiqua" w:cs="Times New Roman"/>
          <w:color w:val="333333"/>
          <w:sz w:val="22"/>
          <w:szCs w:val="22"/>
        </w:rPr>
        <w:br/>
      </w:r>
    </w:p>
    <w:p w14:paraId="0CF06706" w14:textId="77777777" w:rsidR="00355AE9" w:rsidRDefault="00355AE9">
      <w:pPr>
        <w:rPr>
          <w:rFonts w:ascii="Book Antiqua" w:eastAsia="Times New Roman" w:hAnsi="Book Antiqua" w:cs="Times New Roman"/>
          <w:color w:val="333333"/>
          <w:kern w:val="0"/>
          <w:sz w:val="22"/>
          <w:szCs w:val="22"/>
          <w14:ligatures w14:val="none"/>
        </w:rPr>
      </w:pPr>
      <w:r>
        <w:rPr>
          <w:rFonts w:ascii="Book Antiqua" w:eastAsia="Times New Roman" w:hAnsi="Book Antiqua" w:cs="Times New Roman"/>
          <w:color w:val="333333"/>
          <w:kern w:val="0"/>
          <w:sz w:val="22"/>
          <w:szCs w:val="22"/>
          <w14:ligatures w14:val="none"/>
        </w:rPr>
        <w:br w:type="page"/>
      </w:r>
    </w:p>
    <w:p w14:paraId="7D00688C" w14:textId="4638D281" w:rsidR="002A41C3" w:rsidRPr="00CC7C8A" w:rsidRDefault="002A41C3" w:rsidP="0017430C">
      <w:pPr>
        <w:pStyle w:val="ListParagraph"/>
        <w:numPr>
          <w:ilvl w:val="0"/>
          <w:numId w:val="5"/>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lastRenderedPageBreak/>
        <w:t xml:space="preserve">Issuance of </w:t>
      </w:r>
      <w:r w:rsidR="008C2DFD" w:rsidRPr="00CC7C8A">
        <w:rPr>
          <w:rFonts w:ascii="Book Antiqua" w:eastAsia="Times New Roman" w:hAnsi="Book Antiqua" w:cs="Times New Roman"/>
          <w:color w:val="333333"/>
          <w:kern w:val="0"/>
          <w:sz w:val="22"/>
          <w:szCs w:val="22"/>
          <w14:ligatures w14:val="none"/>
        </w:rPr>
        <w:t>Residential Rental License</w:t>
      </w:r>
    </w:p>
    <w:p w14:paraId="5260FD47" w14:textId="77777777" w:rsidR="00A81BB1" w:rsidRPr="00CC7C8A" w:rsidRDefault="00A81BB1" w:rsidP="0017430C">
      <w:pPr>
        <w:pStyle w:val="ListParagraph"/>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10A1C899" w14:textId="53D4975C" w:rsidR="002A41C3" w:rsidRPr="00CC7C8A" w:rsidRDefault="002A41C3" w:rsidP="0017430C">
      <w:pPr>
        <w:pStyle w:val="ListParagraph"/>
        <w:numPr>
          <w:ilvl w:val="0"/>
          <w:numId w:val="31"/>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If the inspection of a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 discloses no </w:t>
      </w:r>
      <w:r w:rsidR="008C2DFD" w:rsidRPr="00CC7C8A">
        <w:rPr>
          <w:rFonts w:ascii="Book Antiqua" w:eastAsia="Times New Roman" w:hAnsi="Book Antiqua" w:cs="Times New Roman"/>
          <w:color w:val="333333"/>
          <w:kern w:val="0"/>
          <w:sz w:val="22"/>
          <w:szCs w:val="22"/>
          <w14:ligatures w14:val="none"/>
        </w:rPr>
        <w:t>Code</w:t>
      </w:r>
      <w:r w:rsidRPr="00CC7C8A">
        <w:rPr>
          <w:rFonts w:ascii="Book Antiqua" w:eastAsia="Times New Roman" w:hAnsi="Book Antiqua" w:cs="Times New Roman"/>
          <w:color w:val="333333"/>
          <w:kern w:val="0"/>
          <w:sz w:val="22"/>
          <w:szCs w:val="22"/>
          <w14:ligatures w14:val="none"/>
        </w:rPr>
        <w:t xml:space="preserve"> violations, the </w:t>
      </w:r>
      <w:r w:rsidR="008C2DFD" w:rsidRPr="00CC7C8A">
        <w:rPr>
          <w:rFonts w:ascii="Book Antiqua" w:eastAsia="Times New Roman" w:hAnsi="Book Antiqua" w:cs="Times New Roman"/>
          <w:color w:val="333333"/>
          <w:kern w:val="0"/>
          <w:sz w:val="22"/>
          <w:szCs w:val="22"/>
          <w14:ligatures w14:val="none"/>
        </w:rPr>
        <w:t>Code Enforcement Officer</w:t>
      </w:r>
      <w:r w:rsidRPr="00CC7C8A">
        <w:rPr>
          <w:rFonts w:ascii="Book Antiqua" w:eastAsia="Times New Roman" w:hAnsi="Book Antiqua" w:cs="Times New Roman"/>
          <w:color w:val="333333"/>
          <w:kern w:val="0"/>
          <w:sz w:val="22"/>
          <w:szCs w:val="22"/>
          <w14:ligatures w14:val="none"/>
        </w:rPr>
        <w:t xml:space="preserve"> or designee shall issue a certificate of compliance to the </w:t>
      </w:r>
      <w:r w:rsidR="004F755A" w:rsidRPr="00CC7C8A">
        <w:rPr>
          <w:rFonts w:ascii="Book Antiqua" w:eastAsia="Times New Roman" w:hAnsi="Book Antiqua" w:cs="Times New Roman"/>
          <w:color w:val="333333"/>
          <w:kern w:val="0"/>
          <w:sz w:val="22"/>
          <w:szCs w:val="22"/>
          <w14:ligatures w14:val="none"/>
        </w:rPr>
        <w:t>O</w:t>
      </w:r>
      <w:r w:rsidRPr="00CC7C8A">
        <w:rPr>
          <w:rFonts w:ascii="Book Antiqua" w:eastAsia="Times New Roman" w:hAnsi="Book Antiqua" w:cs="Times New Roman"/>
          <w:color w:val="333333"/>
          <w:kern w:val="0"/>
          <w:sz w:val="22"/>
          <w:szCs w:val="22"/>
          <w14:ligatures w14:val="none"/>
        </w:rPr>
        <w:t xml:space="preserve">wner within </w:t>
      </w:r>
      <w:r w:rsidR="00742E98" w:rsidRPr="00CC7C8A">
        <w:rPr>
          <w:rFonts w:ascii="Book Antiqua" w:eastAsia="Times New Roman" w:hAnsi="Book Antiqua" w:cs="Times New Roman"/>
          <w:kern w:val="0"/>
          <w:sz w:val="22"/>
          <w:szCs w:val="22"/>
          <w14:ligatures w14:val="none"/>
        </w:rPr>
        <w:t xml:space="preserve">fourteen </w:t>
      </w:r>
      <w:r w:rsidR="00A81BB1" w:rsidRPr="00CC7C8A">
        <w:rPr>
          <w:rFonts w:ascii="Book Antiqua" w:eastAsia="Times New Roman" w:hAnsi="Book Antiqua" w:cs="Times New Roman"/>
          <w:color w:val="333333"/>
          <w:kern w:val="0"/>
          <w:sz w:val="22"/>
          <w:szCs w:val="22"/>
          <w14:ligatures w14:val="none"/>
        </w:rPr>
        <w:t>(</w:t>
      </w:r>
      <w:r w:rsidRPr="00CC7C8A">
        <w:rPr>
          <w:rFonts w:ascii="Book Antiqua" w:eastAsia="Times New Roman" w:hAnsi="Book Antiqua" w:cs="Times New Roman"/>
          <w:color w:val="333333"/>
          <w:kern w:val="0"/>
          <w:sz w:val="22"/>
          <w:szCs w:val="22"/>
          <w14:ligatures w14:val="none"/>
        </w:rPr>
        <w:t>14</w:t>
      </w:r>
      <w:r w:rsidR="00A81BB1" w:rsidRPr="00CC7C8A">
        <w:rPr>
          <w:rFonts w:ascii="Book Antiqua" w:eastAsia="Times New Roman" w:hAnsi="Book Antiqua" w:cs="Times New Roman"/>
          <w:color w:val="333333"/>
          <w:kern w:val="0"/>
          <w:sz w:val="22"/>
          <w:szCs w:val="22"/>
          <w14:ligatures w14:val="none"/>
        </w:rPr>
        <w:t>)</w:t>
      </w:r>
      <w:r w:rsidRPr="00CC7C8A">
        <w:rPr>
          <w:rFonts w:ascii="Book Antiqua" w:eastAsia="Times New Roman" w:hAnsi="Book Antiqua" w:cs="Times New Roman"/>
          <w:color w:val="333333"/>
          <w:kern w:val="0"/>
          <w:sz w:val="22"/>
          <w:szCs w:val="22"/>
          <w14:ligatures w14:val="none"/>
        </w:rPr>
        <w:t xml:space="preserve"> days</w:t>
      </w:r>
      <w:r w:rsidR="00A81BB1" w:rsidRPr="00CC7C8A">
        <w:rPr>
          <w:rFonts w:ascii="Book Antiqua" w:eastAsia="Times New Roman" w:hAnsi="Book Antiqua" w:cs="Times New Roman"/>
          <w:color w:val="333333"/>
          <w:kern w:val="0"/>
          <w:sz w:val="22"/>
          <w:szCs w:val="22"/>
          <w14:ligatures w14:val="none"/>
        </w:rPr>
        <w:t xml:space="preserve"> of said inspection.  Issuance of a certificate of compliance shall denote compliance with any applicable </w:t>
      </w:r>
      <w:r w:rsidR="008C2DFD" w:rsidRPr="00CC7C8A">
        <w:rPr>
          <w:rFonts w:ascii="Book Antiqua" w:eastAsia="Times New Roman" w:hAnsi="Book Antiqua" w:cs="Times New Roman"/>
          <w:color w:val="333333"/>
          <w:kern w:val="0"/>
          <w:sz w:val="22"/>
          <w:szCs w:val="22"/>
          <w14:ligatures w14:val="none"/>
        </w:rPr>
        <w:t>Code</w:t>
      </w:r>
      <w:r w:rsidR="00A81BB1" w:rsidRPr="00CC7C8A">
        <w:rPr>
          <w:rFonts w:ascii="Book Antiqua" w:eastAsia="Times New Roman" w:hAnsi="Book Antiqua" w:cs="Times New Roman"/>
          <w:color w:val="333333"/>
          <w:kern w:val="0"/>
          <w:sz w:val="22"/>
          <w:szCs w:val="22"/>
          <w14:ligatures w14:val="none"/>
        </w:rPr>
        <w:t>s</w:t>
      </w:r>
      <w:r w:rsidR="00E155D7" w:rsidRPr="00CC7C8A">
        <w:rPr>
          <w:rFonts w:ascii="Book Antiqua" w:eastAsia="Times New Roman" w:hAnsi="Book Antiqua" w:cs="Times New Roman"/>
          <w:color w:val="333333"/>
          <w:kern w:val="0"/>
          <w:sz w:val="22"/>
          <w:szCs w:val="22"/>
          <w14:ligatures w14:val="none"/>
        </w:rPr>
        <w:t xml:space="preserve"> and serve as the </w:t>
      </w:r>
      <w:r w:rsidR="008C2DFD" w:rsidRPr="00CC7C8A">
        <w:rPr>
          <w:rFonts w:ascii="Book Antiqua" w:eastAsia="Times New Roman" w:hAnsi="Book Antiqua" w:cs="Times New Roman"/>
          <w:color w:val="333333"/>
          <w:kern w:val="0"/>
          <w:sz w:val="22"/>
          <w:szCs w:val="22"/>
          <w14:ligatures w14:val="none"/>
        </w:rPr>
        <w:t>Residential Rental License</w:t>
      </w:r>
      <w:r w:rsidR="00A81BB1" w:rsidRPr="00CC7C8A">
        <w:rPr>
          <w:rFonts w:ascii="Book Antiqua" w:eastAsia="Times New Roman" w:hAnsi="Book Antiqua" w:cs="Times New Roman"/>
          <w:color w:val="333333"/>
          <w:kern w:val="0"/>
          <w:sz w:val="22"/>
          <w:szCs w:val="22"/>
          <w14:ligatures w14:val="none"/>
        </w:rPr>
        <w:t xml:space="preserve">.  The certificate of compliance shall be in such form as approved from time to time by the </w:t>
      </w:r>
      <w:r w:rsidR="008C2DFD" w:rsidRPr="00CC7C8A">
        <w:rPr>
          <w:rFonts w:ascii="Book Antiqua" w:eastAsia="Times New Roman" w:hAnsi="Book Antiqua" w:cs="Times New Roman"/>
          <w:color w:val="333333"/>
          <w:kern w:val="0"/>
          <w:sz w:val="22"/>
          <w:szCs w:val="22"/>
          <w14:ligatures w14:val="none"/>
        </w:rPr>
        <w:t>Code Enforcement Officer</w:t>
      </w:r>
      <w:r w:rsidR="00A81BB1" w:rsidRPr="00CC7C8A">
        <w:rPr>
          <w:rFonts w:ascii="Book Antiqua" w:eastAsia="Times New Roman" w:hAnsi="Book Antiqua" w:cs="Times New Roman"/>
          <w:color w:val="333333"/>
          <w:kern w:val="0"/>
          <w:sz w:val="22"/>
          <w:szCs w:val="22"/>
          <w14:ligatures w14:val="none"/>
        </w:rPr>
        <w:t xml:space="preserve">.  The certificate shall be </w:t>
      </w:r>
      <w:r w:rsidR="00CC028E" w:rsidRPr="00CC7C8A">
        <w:rPr>
          <w:rFonts w:ascii="Book Antiqua" w:eastAsia="Times New Roman" w:hAnsi="Book Antiqua" w:cs="Times New Roman"/>
          <w:color w:val="333333"/>
          <w:kern w:val="0"/>
          <w:sz w:val="22"/>
          <w:szCs w:val="22"/>
          <w14:ligatures w14:val="none"/>
        </w:rPr>
        <w:t xml:space="preserve">maintained by the property </w:t>
      </w:r>
      <w:r w:rsidR="004F755A" w:rsidRPr="00CC7C8A">
        <w:rPr>
          <w:rFonts w:ascii="Book Antiqua" w:eastAsia="Times New Roman" w:hAnsi="Book Antiqua" w:cs="Times New Roman"/>
          <w:color w:val="333333"/>
          <w:kern w:val="0"/>
          <w:sz w:val="22"/>
          <w:szCs w:val="22"/>
          <w14:ligatures w14:val="none"/>
        </w:rPr>
        <w:t>O</w:t>
      </w:r>
      <w:r w:rsidR="00CC028E" w:rsidRPr="00CC7C8A">
        <w:rPr>
          <w:rFonts w:ascii="Book Antiqua" w:eastAsia="Times New Roman" w:hAnsi="Book Antiqua" w:cs="Times New Roman"/>
          <w:color w:val="333333"/>
          <w:kern w:val="0"/>
          <w:sz w:val="22"/>
          <w:szCs w:val="22"/>
          <w14:ligatures w14:val="none"/>
        </w:rPr>
        <w:t>wner and available upon request</w:t>
      </w:r>
      <w:r w:rsidR="00A81BB1" w:rsidRPr="00CC7C8A">
        <w:rPr>
          <w:rFonts w:ascii="Book Antiqua" w:eastAsia="Times New Roman" w:hAnsi="Book Antiqua" w:cs="Times New Roman"/>
          <w:color w:val="333333"/>
          <w:kern w:val="0"/>
          <w:sz w:val="22"/>
          <w:szCs w:val="22"/>
          <w14:ligatures w14:val="none"/>
        </w:rPr>
        <w:t>.</w:t>
      </w:r>
      <w:r w:rsidR="0024073E" w:rsidRPr="00CC7C8A">
        <w:rPr>
          <w:rFonts w:ascii="Book Antiqua" w:eastAsia="Times New Roman" w:hAnsi="Book Antiqua" w:cs="Times New Roman"/>
          <w:color w:val="333333"/>
          <w:kern w:val="0"/>
          <w:sz w:val="22"/>
          <w:szCs w:val="22"/>
          <w14:ligatures w14:val="none"/>
        </w:rPr>
        <w:t xml:space="preserve"> </w:t>
      </w:r>
    </w:p>
    <w:p w14:paraId="4C92F8DA" w14:textId="77777777" w:rsidR="00CC028E" w:rsidRPr="00CC7C8A" w:rsidRDefault="00CC028E" w:rsidP="0017430C">
      <w:pPr>
        <w:pStyle w:val="ListParagraph"/>
        <w:shd w:val="clear" w:color="auto" w:fill="FFFFFF"/>
        <w:spacing w:after="0" w:line="240" w:lineRule="auto"/>
        <w:ind w:left="1080"/>
        <w:jc w:val="both"/>
        <w:rPr>
          <w:rFonts w:ascii="Book Antiqua" w:eastAsia="Times New Roman" w:hAnsi="Book Antiqua" w:cs="Times New Roman"/>
          <w:color w:val="333333"/>
          <w:kern w:val="0"/>
          <w:sz w:val="22"/>
          <w:szCs w:val="22"/>
          <w14:ligatures w14:val="none"/>
        </w:rPr>
      </w:pPr>
    </w:p>
    <w:p w14:paraId="03F2CC5E" w14:textId="236772BA" w:rsidR="00967952" w:rsidRPr="00CC7C8A" w:rsidRDefault="00967952" w:rsidP="0017430C">
      <w:pPr>
        <w:pStyle w:val="ListParagraph"/>
        <w:numPr>
          <w:ilvl w:val="0"/>
          <w:numId w:val="5"/>
        </w:numPr>
        <w:shd w:val="clear" w:color="auto" w:fill="FFFFFF"/>
        <w:spacing w:after="0" w:line="240" w:lineRule="auto"/>
        <w:jc w:val="both"/>
        <w:rPr>
          <w:rFonts w:ascii="Book Antiqua" w:eastAsia="Times New Roman" w:hAnsi="Book Antiqua" w:cs="Times New Roman"/>
          <w:color w:val="333333"/>
          <w:kern w:val="0"/>
          <w:sz w:val="22"/>
          <w:szCs w:val="22"/>
          <w14:ligatures w14:val="none"/>
        </w:rPr>
      </w:pPr>
      <w:r w:rsidRPr="00CC7C8A">
        <w:rPr>
          <w:rFonts w:ascii="Book Antiqua" w:eastAsia="Times New Roman" w:hAnsi="Book Antiqua" w:cs="Times New Roman"/>
          <w:color w:val="333333"/>
          <w:kern w:val="0"/>
          <w:sz w:val="22"/>
          <w:szCs w:val="22"/>
          <w14:ligatures w14:val="none"/>
        </w:rPr>
        <w:t xml:space="preserve">Exemptions. The following shall not be considered </w:t>
      </w:r>
      <w:r w:rsidR="00675DB1" w:rsidRPr="00CC7C8A">
        <w:rPr>
          <w:rFonts w:ascii="Book Antiqua" w:eastAsia="Times New Roman" w:hAnsi="Book Antiqua" w:cs="Times New Roman"/>
          <w:color w:val="333333"/>
          <w:kern w:val="0"/>
          <w:sz w:val="22"/>
          <w:szCs w:val="22"/>
          <w14:ligatures w14:val="none"/>
        </w:rPr>
        <w:t>Residential Rental Unit</w:t>
      </w:r>
      <w:r w:rsidRPr="00CC7C8A">
        <w:rPr>
          <w:rFonts w:ascii="Book Antiqua" w:eastAsia="Times New Roman" w:hAnsi="Book Antiqua" w:cs="Times New Roman"/>
          <w:color w:val="333333"/>
          <w:kern w:val="0"/>
          <w:sz w:val="22"/>
          <w:szCs w:val="22"/>
          <w14:ligatures w14:val="none"/>
        </w:rPr>
        <w:t xml:space="preserve">s for the purpose of this </w:t>
      </w:r>
      <w:r w:rsidR="00AF5D0F" w:rsidRPr="00CC7C8A">
        <w:rPr>
          <w:rFonts w:ascii="Book Antiqua" w:eastAsia="Times New Roman" w:hAnsi="Book Antiqua" w:cs="Times New Roman"/>
          <w:color w:val="333333"/>
          <w:kern w:val="0"/>
          <w:sz w:val="22"/>
          <w:szCs w:val="22"/>
          <w14:ligatures w14:val="none"/>
        </w:rPr>
        <w:t>Chapter</w:t>
      </w:r>
      <w:r w:rsidRPr="00CC7C8A">
        <w:rPr>
          <w:rFonts w:ascii="Book Antiqua" w:eastAsia="Times New Roman" w:hAnsi="Book Antiqua" w:cs="Times New Roman"/>
          <w:color w:val="333333"/>
          <w:kern w:val="0"/>
          <w:sz w:val="22"/>
          <w:szCs w:val="22"/>
          <w14:ligatures w14:val="none"/>
        </w:rPr>
        <w:t>:</w:t>
      </w:r>
    </w:p>
    <w:p w14:paraId="3E700A34" w14:textId="77777777" w:rsidR="00967952" w:rsidRPr="00CC7C8A" w:rsidRDefault="00967952" w:rsidP="0017430C">
      <w:pPr>
        <w:pStyle w:val="ListParagraph"/>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70687171" w14:textId="18B64AEF" w:rsidR="00967952" w:rsidRPr="00CC7C8A" w:rsidRDefault="00967952"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Owner-</w:t>
      </w:r>
      <w:r w:rsidR="004164DD" w:rsidRPr="00CC7C8A">
        <w:rPr>
          <w:rFonts w:ascii="Book Antiqua" w:hAnsi="Book Antiqua" w:cs="Times New Roman"/>
          <w:color w:val="333333"/>
          <w:sz w:val="22"/>
          <w:szCs w:val="22"/>
        </w:rPr>
        <w:t>O</w:t>
      </w:r>
      <w:r w:rsidRPr="00CC7C8A">
        <w:rPr>
          <w:rFonts w:ascii="Book Antiqua" w:hAnsi="Book Antiqua" w:cs="Times New Roman"/>
          <w:color w:val="333333"/>
          <w:sz w:val="22"/>
          <w:szCs w:val="22"/>
        </w:rPr>
        <w:t xml:space="preserve">ccupied </w:t>
      </w:r>
      <w:r w:rsidR="0024073E" w:rsidRPr="00CC7C8A">
        <w:rPr>
          <w:rFonts w:ascii="Book Antiqua" w:hAnsi="Book Antiqua" w:cs="Times New Roman"/>
          <w:sz w:val="22"/>
          <w:szCs w:val="22"/>
        </w:rPr>
        <w:t xml:space="preserve">single-family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xml:space="preserve">s, provided that not more than </w:t>
      </w:r>
      <w:r w:rsidR="00370CC7" w:rsidRPr="00CC7C8A">
        <w:rPr>
          <w:rFonts w:ascii="Book Antiqua" w:hAnsi="Book Antiqua" w:cs="Times New Roman"/>
          <w:color w:val="333333"/>
          <w:sz w:val="22"/>
          <w:szCs w:val="22"/>
        </w:rPr>
        <w:t>three</w:t>
      </w:r>
      <w:r w:rsidRPr="00CC7C8A">
        <w:rPr>
          <w:rFonts w:ascii="Book Antiqua" w:hAnsi="Book Antiqua" w:cs="Times New Roman"/>
          <w:color w:val="333333"/>
          <w:sz w:val="22"/>
          <w:szCs w:val="22"/>
        </w:rPr>
        <w:t xml:space="preserve"> </w:t>
      </w:r>
      <w:r w:rsidR="00AF5D0F" w:rsidRPr="00CC7C8A">
        <w:rPr>
          <w:rFonts w:ascii="Book Antiqua" w:hAnsi="Book Antiqua" w:cs="Times New Roman"/>
          <w:color w:val="333333"/>
          <w:sz w:val="22"/>
          <w:szCs w:val="22"/>
        </w:rPr>
        <w:t>P</w:t>
      </w:r>
      <w:r w:rsidR="00370CC7" w:rsidRPr="00CC7C8A">
        <w:rPr>
          <w:rFonts w:ascii="Book Antiqua" w:hAnsi="Book Antiqua" w:cs="Times New Roman"/>
          <w:color w:val="333333"/>
          <w:sz w:val="22"/>
          <w:szCs w:val="22"/>
        </w:rPr>
        <w:t xml:space="preserve">ersons not related, living as a single household in a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occupy the unit at any given time;</w:t>
      </w:r>
    </w:p>
    <w:p w14:paraId="71D4F7FB" w14:textId="0867E1B6" w:rsidR="00967952" w:rsidRPr="00CC7C8A" w:rsidRDefault="00967952" w:rsidP="0017430C">
      <w:pPr>
        <w:pStyle w:val="ListParagraph"/>
        <w:shd w:val="clear" w:color="auto" w:fill="FFFFFF"/>
        <w:spacing w:after="0" w:line="240" w:lineRule="auto"/>
        <w:ind w:left="1080"/>
        <w:rPr>
          <w:rFonts w:ascii="Book Antiqua" w:hAnsi="Book Antiqua" w:cs="Times New Roman"/>
          <w:color w:val="333333"/>
          <w:sz w:val="22"/>
          <w:szCs w:val="22"/>
        </w:rPr>
      </w:pPr>
    </w:p>
    <w:p w14:paraId="6021C4F5" w14:textId="01E4C520" w:rsidR="00967952" w:rsidRPr="00CC7C8A" w:rsidRDefault="00967952"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Hotel units; </w:t>
      </w:r>
    </w:p>
    <w:p w14:paraId="0714C080" w14:textId="77777777" w:rsidR="00EF0E39" w:rsidRPr="00CC7C8A" w:rsidRDefault="00EF0E39" w:rsidP="0017430C">
      <w:pPr>
        <w:pStyle w:val="ListParagraph"/>
        <w:spacing w:after="0" w:line="240" w:lineRule="auto"/>
        <w:rPr>
          <w:rFonts w:ascii="Book Antiqua" w:hAnsi="Book Antiqua" w:cs="Times New Roman"/>
          <w:color w:val="333333"/>
          <w:sz w:val="22"/>
          <w:szCs w:val="22"/>
        </w:rPr>
      </w:pPr>
    </w:p>
    <w:p w14:paraId="4AB966C4" w14:textId="0C3BCAD7" w:rsidR="00CC028E" w:rsidRPr="00CC7C8A" w:rsidRDefault="00967952"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Bed-and-</w:t>
      </w:r>
      <w:r w:rsidR="00745300" w:rsidRPr="00CC7C8A">
        <w:rPr>
          <w:rFonts w:ascii="Book Antiqua" w:hAnsi="Book Antiqua" w:cs="Times New Roman"/>
          <w:color w:val="333333"/>
          <w:sz w:val="22"/>
          <w:szCs w:val="22"/>
        </w:rPr>
        <w:t>Breakfast</w:t>
      </w:r>
      <w:r w:rsidRPr="00CC7C8A">
        <w:rPr>
          <w:rFonts w:ascii="Book Antiqua" w:hAnsi="Book Antiqua" w:cs="Times New Roman"/>
          <w:color w:val="333333"/>
          <w:sz w:val="22"/>
          <w:szCs w:val="22"/>
        </w:rPr>
        <w:t xml:space="preserve"> homes;</w:t>
      </w:r>
      <w:r w:rsidR="0024073E" w:rsidRPr="00CC7C8A">
        <w:rPr>
          <w:rFonts w:ascii="Book Antiqua" w:hAnsi="Book Antiqua" w:cs="Times New Roman"/>
          <w:color w:val="333333"/>
          <w:sz w:val="22"/>
          <w:szCs w:val="22"/>
        </w:rPr>
        <w:t xml:space="preserve"> </w:t>
      </w:r>
    </w:p>
    <w:p w14:paraId="1C10217D" w14:textId="77777777" w:rsidR="00CC028E" w:rsidRPr="00CC7C8A" w:rsidRDefault="00CC028E" w:rsidP="0017430C">
      <w:pPr>
        <w:pStyle w:val="ListParagraph"/>
        <w:spacing w:after="0" w:line="240" w:lineRule="auto"/>
        <w:rPr>
          <w:rFonts w:ascii="Book Antiqua" w:hAnsi="Book Antiqua" w:cs="Times New Roman"/>
          <w:color w:val="333333"/>
          <w:sz w:val="22"/>
          <w:szCs w:val="22"/>
        </w:rPr>
      </w:pPr>
    </w:p>
    <w:p w14:paraId="24361B13" w14:textId="20F093EB" w:rsidR="00CC028E" w:rsidRPr="00CC7C8A" w:rsidRDefault="00675DB1"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Rooming House</w:t>
      </w:r>
      <w:r w:rsidR="00CC028E" w:rsidRPr="00CC7C8A">
        <w:rPr>
          <w:rFonts w:ascii="Book Antiqua" w:hAnsi="Book Antiqua" w:cs="Times New Roman"/>
          <w:color w:val="333333"/>
          <w:sz w:val="22"/>
          <w:szCs w:val="22"/>
        </w:rPr>
        <w:t>s;</w:t>
      </w:r>
    </w:p>
    <w:p w14:paraId="36E91937" w14:textId="77777777" w:rsidR="00CC028E" w:rsidRPr="00CC7C8A" w:rsidRDefault="00CC028E" w:rsidP="0017430C">
      <w:pPr>
        <w:pStyle w:val="ListParagraph"/>
        <w:spacing w:after="0" w:line="240" w:lineRule="auto"/>
        <w:rPr>
          <w:rFonts w:ascii="Book Antiqua" w:hAnsi="Book Antiqua" w:cs="Times New Roman"/>
          <w:color w:val="333333"/>
          <w:sz w:val="22"/>
          <w:szCs w:val="22"/>
        </w:rPr>
      </w:pPr>
    </w:p>
    <w:p w14:paraId="09A8F26D" w14:textId="77777777" w:rsidR="00CC028E" w:rsidRPr="00CC7C8A" w:rsidRDefault="00CC028E"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Hospitals and state-licensed nursing homes and personal care homes;</w:t>
      </w:r>
    </w:p>
    <w:p w14:paraId="60280EF8" w14:textId="668F0488" w:rsidR="00967952" w:rsidRPr="00CC7C8A" w:rsidRDefault="00967952" w:rsidP="0017430C">
      <w:pPr>
        <w:pStyle w:val="ListParagraph"/>
        <w:shd w:val="clear" w:color="auto" w:fill="FFFFFF"/>
        <w:spacing w:after="0" w:line="240" w:lineRule="auto"/>
        <w:ind w:left="1080"/>
        <w:rPr>
          <w:rFonts w:ascii="Book Antiqua" w:hAnsi="Book Antiqua" w:cs="Times New Roman"/>
          <w:color w:val="333333"/>
          <w:sz w:val="22"/>
          <w:szCs w:val="22"/>
        </w:rPr>
      </w:pPr>
    </w:p>
    <w:p w14:paraId="7BD33055" w14:textId="7A0C31C3" w:rsidR="00967952" w:rsidRPr="00CC7C8A" w:rsidRDefault="00967952"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One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xml:space="preserve"> that is on the same lot as a second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xml:space="preserve">, provided each unit is occupied by the </w:t>
      </w:r>
      <w:r w:rsidR="004F755A" w:rsidRPr="00CC7C8A">
        <w:rPr>
          <w:rFonts w:ascii="Book Antiqua" w:hAnsi="Book Antiqua" w:cs="Times New Roman"/>
          <w:color w:val="333333"/>
          <w:sz w:val="22"/>
          <w:szCs w:val="22"/>
        </w:rPr>
        <w:t>O</w:t>
      </w:r>
      <w:r w:rsidRPr="00CC7C8A">
        <w:rPr>
          <w:rFonts w:ascii="Book Antiqua" w:hAnsi="Book Antiqua" w:cs="Times New Roman"/>
          <w:color w:val="333333"/>
          <w:sz w:val="22"/>
          <w:szCs w:val="22"/>
        </w:rPr>
        <w:t xml:space="preserve">wner and by </w:t>
      </w:r>
      <w:r w:rsidR="00AF5D0F" w:rsidRPr="00CC7C8A">
        <w:rPr>
          <w:rFonts w:ascii="Book Antiqua" w:hAnsi="Book Antiqua" w:cs="Times New Roman"/>
          <w:color w:val="333333"/>
          <w:sz w:val="22"/>
          <w:szCs w:val="22"/>
        </w:rPr>
        <w:t>P</w:t>
      </w:r>
      <w:r w:rsidRPr="00CC7C8A">
        <w:rPr>
          <w:rFonts w:ascii="Book Antiqua" w:hAnsi="Book Antiqua" w:cs="Times New Roman"/>
          <w:color w:val="333333"/>
          <w:sz w:val="22"/>
          <w:szCs w:val="22"/>
        </w:rPr>
        <w:t xml:space="preserve">ersons who are related to the </w:t>
      </w:r>
      <w:r w:rsidR="00AF5D0F" w:rsidRPr="00CC7C8A">
        <w:rPr>
          <w:rFonts w:ascii="Book Antiqua" w:hAnsi="Book Antiqua" w:cs="Times New Roman"/>
          <w:color w:val="333333"/>
          <w:sz w:val="22"/>
          <w:szCs w:val="22"/>
        </w:rPr>
        <w:t>O</w:t>
      </w:r>
      <w:r w:rsidRPr="00CC7C8A">
        <w:rPr>
          <w:rFonts w:ascii="Book Antiqua" w:hAnsi="Book Antiqua" w:cs="Times New Roman"/>
          <w:color w:val="333333"/>
          <w:sz w:val="22"/>
          <w:szCs w:val="22"/>
        </w:rPr>
        <w:t>wner</w:t>
      </w:r>
      <w:r w:rsidR="004164DD" w:rsidRPr="00CC7C8A">
        <w:rPr>
          <w:rFonts w:ascii="Book Antiqua" w:hAnsi="Book Antiqua" w:cs="Times New Roman"/>
          <w:color w:val="333333"/>
          <w:sz w:val="22"/>
          <w:szCs w:val="22"/>
        </w:rPr>
        <w:t xml:space="preserve"> (e.g., a “Family Member Suite”</w:t>
      </w:r>
      <w:r w:rsidRPr="00CC7C8A">
        <w:rPr>
          <w:rFonts w:ascii="Book Antiqua" w:hAnsi="Book Antiqua" w:cs="Times New Roman"/>
          <w:color w:val="333333"/>
          <w:sz w:val="22"/>
          <w:szCs w:val="22"/>
        </w:rPr>
        <w:t>;</w:t>
      </w:r>
    </w:p>
    <w:p w14:paraId="6FF230D3" w14:textId="17ADC01B" w:rsidR="00967952" w:rsidRPr="00CC7C8A" w:rsidRDefault="00967952" w:rsidP="0017430C">
      <w:pPr>
        <w:pStyle w:val="ListParagraph"/>
        <w:shd w:val="clear" w:color="auto" w:fill="FFFFFF"/>
        <w:spacing w:after="0" w:line="240" w:lineRule="auto"/>
        <w:ind w:left="1080"/>
        <w:rPr>
          <w:rFonts w:ascii="Book Antiqua" w:hAnsi="Book Antiqua" w:cs="Times New Roman"/>
          <w:color w:val="333333"/>
          <w:sz w:val="22"/>
          <w:szCs w:val="22"/>
        </w:rPr>
      </w:pPr>
    </w:p>
    <w:p w14:paraId="70A078E8" w14:textId="697AB8E6" w:rsidR="00967952" w:rsidRPr="00CC7C8A" w:rsidRDefault="008C2DFD"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Dwelling Unit</w:t>
      </w:r>
      <w:r w:rsidR="00967952" w:rsidRPr="00CC7C8A">
        <w:rPr>
          <w:rFonts w:ascii="Book Antiqua" w:hAnsi="Book Antiqua" w:cs="Times New Roman"/>
          <w:color w:val="333333"/>
          <w:sz w:val="22"/>
          <w:szCs w:val="22"/>
        </w:rPr>
        <w:t xml:space="preserve">s that are classified and occupied as </w:t>
      </w:r>
      <w:r w:rsidR="003B5C8D" w:rsidRPr="00CC7C8A">
        <w:rPr>
          <w:rFonts w:ascii="Book Antiqua" w:hAnsi="Book Antiqua" w:cs="Times New Roman"/>
          <w:color w:val="333333"/>
          <w:sz w:val="22"/>
          <w:szCs w:val="22"/>
        </w:rPr>
        <w:t xml:space="preserve">Family </w:t>
      </w:r>
      <w:r w:rsidR="004164DD" w:rsidRPr="00CC7C8A">
        <w:rPr>
          <w:rFonts w:ascii="Book Antiqua" w:hAnsi="Book Antiqua" w:cs="Times New Roman"/>
          <w:color w:val="333333"/>
          <w:sz w:val="22"/>
          <w:szCs w:val="22"/>
        </w:rPr>
        <w:t>M</w:t>
      </w:r>
      <w:r w:rsidR="003B5C8D" w:rsidRPr="00CC7C8A">
        <w:rPr>
          <w:rFonts w:ascii="Book Antiqua" w:hAnsi="Book Antiqua" w:cs="Times New Roman"/>
          <w:color w:val="333333"/>
          <w:sz w:val="22"/>
          <w:szCs w:val="22"/>
        </w:rPr>
        <w:t xml:space="preserve">ember </w:t>
      </w:r>
      <w:r w:rsidR="004164DD" w:rsidRPr="00CC7C8A">
        <w:rPr>
          <w:rFonts w:ascii="Book Antiqua" w:hAnsi="Book Antiqua" w:cs="Times New Roman"/>
          <w:color w:val="333333"/>
          <w:sz w:val="22"/>
          <w:szCs w:val="22"/>
        </w:rPr>
        <w:t>S</w:t>
      </w:r>
      <w:r w:rsidR="003B5C8D" w:rsidRPr="00CC7C8A">
        <w:rPr>
          <w:rFonts w:ascii="Book Antiqua" w:hAnsi="Book Antiqua" w:cs="Times New Roman"/>
          <w:color w:val="333333"/>
          <w:sz w:val="22"/>
          <w:szCs w:val="22"/>
        </w:rPr>
        <w:t>uites</w:t>
      </w:r>
      <w:r w:rsidR="00967952" w:rsidRPr="00CC7C8A">
        <w:rPr>
          <w:rFonts w:ascii="Book Antiqua" w:hAnsi="Book Antiqua" w:cs="Times New Roman"/>
          <w:color w:val="333333"/>
          <w:sz w:val="22"/>
          <w:szCs w:val="22"/>
        </w:rPr>
        <w:t xml:space="preserve">, and which are registered with the </w:t>
      </w:r>
      <w:r w:rsidR="00675DB1" w:rsidRPr="00CC7C8A">
        <w:rPr>
          <w:rFonts w:ascii="Book Antiqua" w:hAnsi="Book Antiqua" w:cs="Times New Roman"/>
          <w:color w:val="333333"/>
          <w:sz w:val="22"/>
          <w:szCs w:val="22"/>
        </w:rPr>
        <w:t>Township</w:t>
      </w:r>
      <w:r w:rsidR="00CC0DAC" w:rsidRPr="00CC7C8A">
        <w:rPr>
          <w:rFonts w:ascii="Book Antiqua" w:hAnsi="Book Antiqua" w:cs="Times New Roman"/>
          <w:color w:val="333333"/>
          <w:sz w:val="22"/>
          <w:szCs w:val="22"/>
        </w:rPr>
        <w:t xml:space="preserve">, or are registered with the </w:t>
      </w:r>
      <w:r w:rsidR="00675DB1" w:rsidRPr="00CC7C8A">
        <w:rPr>
          <w:rFonts w:ascii="Book Antiqua" w:hAnsi="Book Antiqua" w:cs="Times New Roman"/>
          <w:color w:val="333333"/>
          <w:sz w:val="22"/>
          <w:szCs w:val="22"/>
        </w:rPr>
        <w:t>Township</w:t>
      </w:r>
      <w:r w:rsidR="00CC0DAC" w:rsidRPr="00CC7C8A">
        <w:rPr>
          <w:rFonts w:ascii="Book Antiqua" w:hAnsi="Book Antiqua" w:cs="Times New Roman"/>
          <w:color w:val="333333"/>
          <w:sz w:val="22"/>
          <w:szCs w:val="22"/>
        </w:rPr>
        <w:t xml:space="preserve"> as pre-existing nonconforming</w:t>
      </w:r>
      <w:r w:rsidR="00860D8D" w:rsidRPr="00CC7C8A">
        <w:rPr>
          <w:rFonts w:ascii="Book Antiqua" w:hAnsi="Book Antiqua" w:cs="Times New Roman"/>
          <w:color w:val="333333"/>
          <w:sz w:val="22"/>
          <w:szCs w:val="22"/>
        </w:rPr>
        <w:t xml:space="preserve"> structures or uses</w:t>
      </w:r>
      <w:r w:rsidR="00CC0DAC" w:rsidRPr="00CC7C8A">
        <w:rPr>
          <w:rFonts w:ascii="Book Antiqua" w:hAnsi="Book Antiqua" w:cs="Times New Roman"/>
          <w:color w:val="333333"/>
          <w:sz w:val="22"/>
          <w:szCs w:val="22"/>
        </w:rPr>
        <w:t>)</w:t>
      </w:r>
      <w:r w:rsidR="00967952" w:rsidRPr="00CC7C8A">
        <w:rPr>
          <w:rFonts w:ascii="Book Antiqua" w:hAnsi="Book Antiqua" w:cs="Times New Roman"/>
          <w:color w:val="333333"/>
          <w:sz w:val="22"/>
          <w:szCs w:val="22"/>
        </w:rPr>
        <w:t>;</w:t>
      </w:r>
      <w:r w:rsidR="0024073E" w:rsidRPr="00CC7C8A">
        <w:rPr>
          <w:rFonts w:ascii="Book Antiqua" w:hAnsi="Book Antiqua" w:cs="Times New Roman"/>
          <w:color w:val="333333"/>
          <w:sz w:val="22"/>
          <w:szCs w:val="22"/>
        </w:rPr>
        <w:t xml:space="preserve"> </w:t>
      </w:r>
    </w:p>
    <w:p w14:paraId="574B5A62" w14:textId="37E76870" w:rsidR="00967952" w:rsidRPr="00CC7C8A" w:rsidRDefault="00967952" w:rsidP="0017430C">
      <w:pPr>
        <w:pStyle w:val="ListParagraph"/>
        <w:shd w:val="clear" w:color="auto" w:fill="FFFFFF"/>
        <w:spacing w:after="0" w:line="240" w:lineRule="auto"/>
        <w:ind w:left="1080"/>
        <w:rPr>
          <w:rFonts w:ascii="Book Antiqua" w:hAnsi="Book Antiqua" w:cs="Times New Roman"/>
          <w:color w:val="333333"/>
          <w:sz w:val="22"/>
          <w:szCs w:val="22"/>
        </w:rPr>
      </w:pPr>
    </w:p>
    <w:p w14:paraId="00D7566B" w14:textId="1C543839" w:rsidR="00967952" w:rsidRPr="00CC7C8A" w:rsidRDefault="00967952" w:rsidP="0017430C">
      <w:pPr>
        <w:pStyle w:val="ListParagraph"/>
        <w:numPr>
          <w:ilvl w:val="0"/>
          <w:numId w:val="7"/>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 xml:space="preserve">A </w:t>
      </w:r>
      <w:r w:rsidR="008C2DFD" w:rsidRPr="00CC7C8A">
        <w:rPr>
          <w:rFonts w:ascii="Book Antiqua" w:hAnsi="Book Antiqua" w:cs="Times New Roman"/>
          <w:color w:val="333333"/>
          <w:sz w:val="22"/>
          <w:szCs w:val="22"/>
        </w:rPr>
        <w:t>Dwelling Unit</w:t>
      </w:r>
      <w:r w:rsidRPr="00CC7C8A">
        <w:rPr>
          <w:rFonts w:ascii="Book Antiqua" w:hAnsi="Book Antiqua" w:cs="Times New Roman"/>
          <w:color w:val="333333"/>
          <w:sz w:val="22"/>
          <w:szCs w:val="22"/>
        </w:rPr>
        <w:t xml:space="preserve"> that is occupied by an immediate </w:t>
      </w:r>
      <w:r w:rsidR="003B5C8D" w:rsidRPr="00CC7C8A">
        <w:rPr>
          <w:rFonts w:ascii="Book Antiqua" w:hAnsi="Book Antiqua" w:cs="Times New Roman"/>
          <w:color w:val="333333"/>
          <w:sz w:val="22"/>
          <w:szCs w:val="22"/>
        </w:rPr>
        <w:t>F</w:t>
      </w:r>
      <w:r w:rsidRPr="00CC7C8A">
        <w:rPr>
          <w:rFonts w:ascii="Book Antiqua" w:hAnsi="Book Antiqua" w:cs="Times New Roman"/>
          <w:color w:val="333333"/>
          <w:sz w:val="22"/>
          <w:szCs w:val="22"/>
        </w:rPr>
        <w:t xml:space="preserve">amily member is exempt from this </w:t>
      </w:r>
      <w:r w:rsidR="004E51DF" w:rsidRPr="00CC7C8A">
        <w:rPr>
          <w:rFonts w:ascii="Book Antiqua" w:hAnsi="Book Antiqua" w:cs="Times New Roman"/>
          <w:color w:val="333333"/>
          <w:sz w:val="22"/>
          <w:szCs w:val="22"/>
        </w:rPr>
        <w:t>Chapter</w:t>
      </w:r>
      <w:r w:rsidRPr="00CC7C8A">
        <w:rPr>
          <w:rFonts w:ascii="Book Antiqua" w:hAnsi="Book Antiqua" w:cs="Times New Roman"/>
          <w:color w:val="333333"/>
          <w:sz w:val="22"/>
          <w:szCs w:val="22"/>
        </w:rPr>
        <w:t xml:space="preserve">. An </w:t>
      </w:r>
      <w:r w:rsidR="003B5C8D" w:rsidRPr="00CC7C8A">
        <w:rPr>
          <w:rFonts w:ascii="Book Antiqua" w:hAnsi="Book Antiqua" w:cs="Times New Roman"/>
          <w:color w:val="333333"/>
          <w:sz w:val="22"/>
          <w:szCs w:val="22"/>
        </w:rPr>
        <w:t xml:space="preserve">example of an </w:t>
      </w:r>
      <w:r w:rsidRPr="00CC7C8A">
        <w:rPr>
          <w:rFonts w:ascii="Book Antiqua" w:hAnsi="Book Antiqua" w:cs="Times New Roman"/>
          <w:color w:val="333333"/>
          <w:sz w:val="22"/>
          <w:szCs w:val="22"/>
        </w:rPr>
        <w:t xml:space="preserve">immediate </w:t>
      </w:r>
      <w:r w:rsidR="003B5C8D" w:rsidRPr="00CC7C8A">
        <w:rPr>
          <w:rFonts w:ascii="Book Antiqua" w:hAnsi="Book Antiqua" w:cs="Times New Roman"/>
          <w:color w:val="333333"/>
          <w:sz w:val="22"/>
          <w:szCs w:val="22"/>
        </w:rPr>
        <w:t>F</w:t>
      </w:r>
      <w:r w:rsidRPr="00CC7C8A">
        <w:rPr>
          <w:rFonts w:ascii="Book Antiqua" w:hAnsi="Book Antiqua" w:cs="Times New Roman"/>
          <w:color w:val="333333"/>
          <w:sz w:val="22"/>
          <w:szCs w:val="22"/>
        </w:rPr>
        <w:t xml:space="preserve">amily member is parent, grandparent, son, daughter, </w:t>
      </w:r>
      <w:r w:rsidR="003B5C8D" w:rsidRPr="00CC7C8A">
        <w:rPr>
          <w:rFonts w:ascii="Book Antiqua" w:hAnsi="Book Antiqua" w:cs="Times New Roman"/>
          <w:color w:val="333333"/>
          <w:sz w:val="22"/>
          <w:szCs w:val="22"/>
        </w:rPr>
        <w:t xml:space="preserve">sister, brother, </w:t>
      </w:r>
      <w:r w:rsidRPr="00CC7C8A">
        <w:rPr>
          <w:rFonts w:ascii="Book Antiqua" w:hAnsi="Book Antiqua" w:cs="Times New Roman"/>
          <w:color w:val="333333"/>
          <w:sz w:val="22"/>
          <w:szCs w:val="22"/>
        </w:rPr>
        <w:t>step</w:t>
      </w:r>
      <w:r w:rsidR="003B5C8D" w:rsidRPr="00CC7C8A">
        <w:rPr>
          <w:rFonts w:ascii="Book Antiqua" w:hAnsi="Book Antiqua" w:cs="Times New Roman"/>
          <w:color w:val="333333"/>
          <w:sz w:val="22"/>
          <w:szCs w:val="22"/>
        </w:rPr>
        <w:t>family</w:t>
      </w:r>
      <w:r w:rsidRPr="00CC7C8A">
        <w:rPr>
          <w:rFonts w:ascii="Book Antiqua" w:hAnsi="Book Antiqua" w:cs="Times New Roman"/>
          <w:color w:val="333333"/>
          <w:sz w:val="22"/>
          <w:szCs w:val="22"/>
        </w:rPr>
        <w:t xml:space="preserve"> and grandchildren.</w:t>
      </w:r>
    </w:p>
    <w:p w14:paraId="7A7D86F7" w14:textId="2A1307DB" w:rsidR="00064C16" w:rsidRPr="00CC7C8A" w:rsidRDefault="00064C16" w:rsidP="0017430C">
      <w:pPr>
        <w:pStyle w:val="ListParagraph"/>
        <w:spacing w:after="0" w:line="240" w:lineRule="auto"/>
        <w:rPr>
          <w:rFonts w:ascii="Book Antiqua" w:hAnsi="Book Antiqua" w:cs="Times New Roman"/>
          <w:color w:val="333333"/>
          <w:sz w:val="22"/>
          <w:szCs w:val="22"/>
        </w:rPr>
      </w:pPr>
    </w:p>
    <w:p w14:paraId="126CFEF4" w14:textId="68F88F83" w:rsidR="00064C16" w:rsidRPr="00CC7C8A" w:rsidRDefault="00064C16" w:rsidP="0017430C">
      <w:pPr>
        <w:pStyle w:val="ListParagraph"/>
        <w:numPr>
          <w:ilvl w:val="0"/>
          <w:numId w:val="5"/>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color w:val="333333"/>
          <w:sz w:val="22"/>
          <w:szCs w:val="22"/>
        </w:rPr>
        <w:t>License terms and fees</w:t>
      </w:r>
    </w:p>
    <w:p w14:paraId="50B63613" w14:textId="77777777" w:rsidR="00064C16" w:rsidRPr="00CC7C8A" w:rsidRDefault="00064C16" w:rsidP="0017430C">
      <w:pPr>
        <w:pStyle w:val="ListParagraph"/>
        <w:shd w:val="clear" w:color="auto" w:fill="FFFFFF"/>
        <w:spacing w:after="0" w:line="240" w:lineRule="auto"/>
        <w:jc w:val="both"/>
        <w:rPr>
          <w:rFonts w:ascii="Book Antiqua" w:hAnsi="Book Antiqua" w:cs="Times New Roman"/>
          <w:color w:val="333333"/>
          <w:sz w:val="22"/>
          <w:szCs w:val="22"/>
        </w:rPr>
      </w:pPr>
    </w:p>
    <w:p w14:paraId="6E6C8FBF" w14:textId="3B75F536" w:rsidR="00064C16" w:rsidRPr="00CC7C8A" w:rsidRDefault="00064C16" w:rsidP="0017430C">
      <w:pPr>
        <w:pStyle w:val="ListParagraph"/>
        <w:numPr>
          <w:ilvl w:val="0"/>
          <w:numId w:val="8"/>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Each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shall be valid until such time as there is a change in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in a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and at which time the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shall expire and a new inspection is required. It is the duty of the </w:t>
      </w:r>
      <w:r w:rsidR="004F755A" w:rsidRPr="00CC7C8A">
        <w:rPr>
          <w:rFonts w:ascii="Book Antiqua" w:hAnsi="Book Antiqua" w:cs="Times New Roman"/>
          <w:sz w:val="22"/>
          <w:szCs w:val="22"/>
        </w:rPr>
        <w:t>O</w:t>
      </w:r>
      <w:r w:rsidRPr="00CC7C8A">
        <w:rPr>
          <w:rFonts w:ascii="Book Antiqua" w:hAnsi="Book Antiqua" w:cs="Times New Roman"/>
          <w:sz w:val="22"/>
          <w:szCs w:val="22"/>
        </w:rPr>
        <w:t xml:space="preserve">wner to contact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to schedule the required inspection of a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w:t>
      </w:r>
      <w:r w:rsidR="005E27D2" w:rsidRPr="00CC7C8A">
        <w:rPr>
          <w:rFonts w:ascii="Book Antiqua" w:hAnsi="Book Antiqua" w:cs="Times New Roman"/>
          <w:sz w:val="22"/>
          <w:szCs w:val="22"/>
        </w:rPr>
        <w:t>thirty (30)</w:t>
      </w:r>
      <w:r w:rsidRPr="00CC7C8A">
        <w:rPr>
          <w:rFonts w:ascii="Book Antiqua" w:hAnsi="Book Antiqua" w:cs="Times New Roman"/>
          <w:sz w:val="22"/>
          <w:szCs w:val="22"/>
        </w:rPr>
        <w:t xml:space="preserve"> days prior to any new occupancy.</w:t>
      </w:r>
    </w:p>
    <w:p w14:paraId="55D38C85" w14:textId="5FCA2CFC" w:rsidR="00064C16" w:rsidRPr="00CC7C8A" w:rsidRDefault="00064C16" w:rsidP="0017430C">
      <w:pPr>
        <w:pStyle w:val="ListParagraph"/>
        <w:shd w:val="clear" w:color="auto" w:fill="FFFFFF"/>
        <w:spacing w:after="0" w:line="240" w:lineRule="auto"/>
        <w:rPr>
          <w:rFonts w:ascii="Book Antiqua" w:hAnsi="Book Antiqua" w:cs="Times New Roman"/>
          <w:sz w:val="22"/>
          <w:szCs w:val="22"/>
        </w:rPr>
      </w:pPr>
    </w:p>
    <w:p w14:paraId="2FC2A727" w14:textId="500E6925" w:rsidR="00064C16" w:rsidRPr="00CC7C8A" w:rsidRDefault="00064C16" w:rsidP="0017430C">
      <w:pPr>
        <w:pStyle w:val="ListParagraph"/>
        <w:numPr>
          <w:ilvl w:val="0"/>
          <w:numId w:val="8"/>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The </w:t>
      </w:r>
      <w:r w:rsidR="004F755A" w:rsidRPr="00CC7C8A">
        <w:rPr>
          <w:rFonts w:ascii="Book Antiqua" w:hAnsi="Book Antiqua" w:cs="Times New Roman"/>
          <w:sz w:val="22"/>
          <w:szCs w:val="22"/>
        </w:rPr>
        <w:t>O</w:t>
      </w:r>
      <w:r w:rsidRPr="00CC7C8A">
        <w:rPr>
          <w:rFonts w:ascii="Book Antiqua" w:hAnsi="Book Antiqua" w:cs="Times New Roman"/>
          <w:sz w:val="22"/>
          <w:szCs w:val="22"/>
        </w:rPr>
        <w:t xml:space="preserve">wner shall pay the inspection fee as set forth by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resolution.</w:t>
      </w:r>
    </w:p>
    <w:p w14:paraId="59935F07" w14:textId="66E9E0BF" w:rsidR="00064C16" w:rsidRPr="00CC7C8A" w:rsidRDefault="00064C16" w:rsidP="0017430C">
      <w:pPr>
        <w:pStyle w:val="ListParagraph"/>
        <w:shd w:val="clear" w:color="auto" w:fill="FFFFFF"/>
        <w:spacing w:after="0" w:line="240" w:lineRule="auto"/>
        <w:rPr>
          <w:rFonts w:ascii="Book Antiqua" w:hAnsi="Book Antiqua" w:cs="Times New Roman"/>
          <w:sz w:val="22"/>
          <w:szCs w:val="22"/>
        </w:rPr>
      </w:pPr>
    </w:p>
    <w:p w14:paraId="2F09A7D7" w14:textId="201ED86B" w:rsidR="00064C16" w:rsidRPr="00CC7C8A" w:rsidRDefault="00064C16" w:rsidP="0017430C">
      <w:pPr>
        <w:pStyle w:val="ListParagraph"/>
        <w:numPr>
          <w:ilvl w:val="0"/>
          <w:numId w:val="8"/>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lastRenderedPageBreak/>
        <w:t xml:space="preserve">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may not issue or renew a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until such time as the </w:t>
      </w:r>
      <w:r w:rsidR="004F755A" w:rsidRPr="00CC7C8A">
        <w:rPr>
          <w:rFonts w:ascii="Book Antiqua" w:hAnsi="Book Antiqua" w:cs="Times New Roman"/>
          <w:sz w:val="22"/>
          <w:szCs w:val="22"/>
        </w:rPr>
        <w:t>O</w:t>
      </w:r>
      <w:r w:rsidRPr="00CC7C8A">
        <w:rPr>
          <w:rFonts w:ascii="Book Antiqua" w:hAnsi="Book Antiqua" w:cs="Times New Roman"/>
          <w:sz w:val="22"/>
          <w:szCs w:val="22"/>
        </w:rPr>
        <w:t xml:space="preserve">wner has paid all fines, costs, or fees arising from administration or enforcement of this </w:t>
      </w:r>
      <w:r w:rsidR="004F755A" w:rsidRPr="00CC7C8A">
        <w:rPr>
          <w:rFonts w:ascii="Book Antiqua" w:hAnsi="Book Antiqua" w:cs="Times New Roman"/>
          <w:sz w:val="22"/>
          <w:szCs w:val="22"/>
        </w:rPr>
        <w:t>Chapter</w:t>
      </w:r>
      <w:r w:rsidRPr="00CC7C8A">
        <w:rPr>
          <w:rFonts w:ascii="Book Antiqua" w:hAnsi="Book Antiqua" w:cs="Times New Roman"/>
          <w:sz w:val="22"/>
          <w:szCs w:val="22"/>
        </w:rPr>
        <w:t xml:space="preserve"> or while any citations issued in relation to the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are pending.</w:t>
      </w:r>
    </w:p>
    <w:p w14:paraId="768A3469" w14:textId="77777777" w:rsidR="00064C16" w:rsidRPr="00CC7C8A" w:rsidRDefault="00064C16" w:rsidP="0017430C">
      <w:pPr>
        <w:pStyle w:val="ListParagraph"/>
        <w:shd w:val="clear" w:color="auto" w:fill="FFFFFF"/>
        <w:spacing w:after="0" w:line="240" w:lineRule="auto"/>
        <w:ind w:left="1080"/>
        <w:jc w:val="both"/>
        <w:rPr>
          <w:rFonts w:ascii="Book Antiqua" w:hAnsi="Book Antiqua" w:cs="Times New Roman"/>
          <w:sz w:val="22"/>
          <w:szCs w:val="22"/>
        </w:rPr>
      </w:pPr>
    </w:p>
    <w:p w14:paraId="678AF0C0" w14:textId="268C80B9" w:rsidR="00064C16" w:rsidRPr="00CC7C8A" w:rsidRDefault="00064C16" w:rsidP="0017430C">
      <w:pPr>
        <w:pStyle w:val="ListParagraph"/>
        <w:numPr>
          <w:ilvl w:val="0"/>
          <w:numId w:val="5"/>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Inspection</w:t>
      </w:r>
    </w:p>
    <w:p w14:paraId="5BC7B35C" w14:textId="77777777" w:rsidR="00AF5D0F" w:rsidRPr="00CC7C8A" w:rsidRDefault="00AF5D0F" w:rsidP="0017430C">
      <w:pPr>
        <w:pStyle w:val="ListParagraph"/>
        <w:shd w:val="clear" w:color="auto" w:fill="FFFFFF"/>
        <w:spacing w:after="0" w:line="240" w:lineRule="auto"/>
        <w:ind w:left="1080"/>
        <w:jc w:val="both"/>
        <w:rPr>
          <w:rFonts w:ascii="Book Antiqua" w:hAnsi="Book Antiqua" w:cs="Times New Roman"/>
          <w:sz w:val="22"/>
          <w:szCs w:val="22"/>
        </w:rPr>
      </w:pPr>
    </w:p>
    <w:p w14:paraId="54BE2250" w14:textId="4709C2C6" w:rsidR="00042703" w:rsidRPr="00CC7C8A" w:rsidRDefault="002D47E2" w:rsidP="0017430C">
      <w:pPr>
        <w:pStyle w:val="ListParagraph"/>
        <w:numPr>
          <w:ilvl w:val="0"/>
          <w:numId w:val="9"/>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will inspect units upon </w:t>
      </w:r>
      <w:r w:rsidR="008C2DFD" w:rsidRPr="00CC7C8A">
        <w:rPr>
          <w:rFonts w:ascii="Book Antiqua" w:hAnsi="Book Antiqua" w:cs="Times New Roman"/>
          <w:sz w:val="22"/>
          <w:szCs w:val="22"/>
        </w:rPr>
        <w:t>Change of Occupant</w:t>
      </w:r>
      <w:r w:rsidR="00CC0DAC" w:rsidRPr="00CC7C8A">
        <w:rPr>
          <w:rFonts w:ascii="Book Antiqua" w:hAnsi="Book Antiqua" w:cs="Times New Roman"/>
          <w:sz w:val="22"/>
          <w:szCs w:val="22"/>
        </w:rPr>
        <w:t>/</w:t>
      </w:r>
      <w:r w:rsidR="008C2DFD" w:rsidRPr="00CC7C8A">
        <w:rPr>
          <w:rFonts w:ascii="Book Antiqua" w:hAnsi="Book Antiqua" w:cs="Times New Roman"/>
          <w:sz w:val="22"/>
          <w:szCs w:val="22"/>
        </w:rPr>
        <w:t>Tenant</w:t>
      </w:r>
      <w:r w:rsidRPr="00CC7C8A">
        <w:rPr>
          <w:rFonts w:ascii="Book Antiqua" w:hAnsi="Book Antiqua" w:cs="Times New Roman"/>
          <w:sz w:val="22"/>
          <w:szCs w:val="22"/>
        </w:rPr>
        <w:t xml:space="preserve">, property transfer, </w:t>
      </w:r>
      <w:r w:rsidR="007E0A42" w:rsidRPr="00CC7C8A">
        <w:rPr>
          <w:rFonts w:ascii="Book Antiqua" w:hAnsi="Book Antiqua" w:cs="Times New Roman"/>
          <w:sz w:val="22"/>
          <w:szCs w:val="22"/>
        </w:rPr>
        <w:t xml:space="preserve">formally filed </w:t>
      </w:r>
      <w:r w:rsidRPr="00CC7C8A">
        <w:rPr>
          <w:rFonts w:ascii="Book Antiqua" w:hAnsi="Book Antiqua" w:cs="Times New Roman"/>
          <w:sz w:val="22"/>
          <w:szCs w:val="22"/>
        </w:rPr>
        <w:t xml:space="preserve">complaints, or with reasonable </w:t>
      </w:r>
      <w:r w:rsidR="00860D8D" w:rsidRPr="00CC7C8A">
        <w:rPr>
          <w:rFonts w:ascii="Book Antiqua" w:hAnsi="Book Antiqua" w:cs="Times New Roman"/>
          <w:sz w:val="22"/>
          <w:szCs w:val="22"/>
        </w:rPr>
        <w:t xml:space="preserve">suspicion </w:t>
      </w:r>
      <w:r w:rsidRPr="00CC7C8A">
        <w:rPr>
          <w:rFonts w:ascii="Book Antiqua" w:hAnsi="Book Antiqua" w:cs="Times New Roman"/>
          <w:sz w:val="22"/>
          <w:szCs w:val="22"/>
        </w:rPr>
        <w:t>of violations</w:t>
      </w:r>
      <w:r w:rsidR="00860D8D" w:rsidRPr="00CC7C8A">
        <w:rPr>
          <w:rFonts w:ascii="Book Antiqua" w:hAnsi="Book Antiqua" w:cs="Times New Roman"/>
          <w:sz w:val="22"/>
          <w:szCs w:val="22"/>
        </w:rPr>
        <w:t xml:space="preserve"> of applicable laws, ordinances, and/or Codes</w:t>
      </w:r>
      <w:r w:rsidRPr="00CC7C8A">
        <w:rPr>
          <w:rFonts w:ascii="Book Antiqua" w:hAnsi="Book Antiqua" w:cs="Times New Roman"/>
          <w:sz w:val="22"/>
          <w:szCs w:val="22"/>
        </w:rPr>
        <w:t xml:space="preserve">.  Generally, units will not be subject to inspection while the unit is occupied by a </w:t>
      </w:r>
      <w:r w:rsidR="008C2DFD" w:rsidRPr="00CC7C8A">
        <w:rPr>
          <w:rFonts w:ascii="Book Antiqua" w:hAnsi="Book Antiqua" w:cs="Times New Roman"/>
          <w:sz w:val="22"/>
          <w:szCs w:val="22"/>
        </w:rPr>
        <w:t>Tenant</w:t>
      </w:r>
      <w:r w:rsidRPr="00CC7C8A">
        <w:rPr>
          <w:rFonts w:ascii="Book Antiqua" w:hAnsi="Book Antiqua" w:cs="Times New Roman"/>
          <w:sz w:val="22"/>
          <w:szCs w:val="22"/>
        </w:rPr>
        <w:t xml:space="preserve"> unless probable cause exits of a violation pertaining to health and</w:t>
      </w:r>
      <w:r w:rsidR="00860D8D" w:rsidRPr="00CC7C8A">
        <w:rPr>
          <w:rFonts w:ascii="Book Antiqua" w:hAnsi="Book Antiqua" w:cs="Times New Roman"/>
          <w:sz w:val="22"/>
          <w:szCs w:val="22"/>
        </w:rPr>
        <w:t>/or</w:t>
      </w:r>
      <w:r w:rsidRPr="00CC7C8A">
        <w:rPr>
          <w:rFonts w:ascii="Book Antiqua" w:hAnsi="Book Antiqua" w:cs="Times New Roman"/>
          <w:sz w:val="22"/>
          <w:szCs w:val="22"/>
        </w:rPr>
        <w:t xml:space="preserve"> safety.</w:t>
      </w:r>
    </w:p>
    <w:p w14:paraId="38DBC181" w14:textId="49F846BA" w:rsidR="002D47E2" w:rsidRPr="00CC7C8A" w:rsidRDefault="002D47E2" w:rsidP="0017430C">
      <w:pPr>
        <w:pStyle w:val="ListParagraph"/>
        <w:shd w:val="clear" w:color="auto" w:fill="FFFFFF"/>
        <w:spacing w:after="0" w:line="240" w:lineRule="auto"/>
        <w:ind w:left="1080"/>
        <w:jc w:val="both"/>
        <w:rPr>
          <w:rFonts w:ascii="Book Antiqua" w:hAnsi="Book Antiqua" w:cs="Times New Roman"/>
          <w:sz w:val="22"/>
          <w:szCs w:val="22"/>
        </w:rPr>
      </w:pPr>
      <w:r w:rsidRPr="00CC7C8A">
        <w:rPr>
          <w:rFonts w:ascii="Book Antiqua" w:hAnsi="Book Antiqua" w:cs="Times New Roman"/>
          <w:sz w:val="22"/>
          <w:szCs w:val="22"/>
        </w:rPr>
        <w:t xml:space="preserve">  </w:t>
      </w:r>
    </w:p>
    <w:p w14:paraId="43E8D1F5" w14:textId="26254055" w:rsidR="00064C16" w:rsidRPr="00CC7C8A" w:rsidRDefault="00064C16" w:rsidP="0017430C">
      <w:pPr>
        <w:pStyle w:val="ListParagraph"/>
        <w:numPr>
          <w:ilvl w:val="0"/>
          <w:numId w:val="9"/>
        </w:numPr>
        <w:shd w:val="clear" w:color="auto" w:fill="FFFFFF"/>
        <w:spacing w:after="0" w:line="240" w:lineRule="auto"/>
        <w:jc w:val="both"/>
        <w:rPr>
          <w:rFonts w:ascii="Book Antiqua" w:hAnsi="Book Antiqua" w:cs="Times New Roman"/>
          <w:color w:val="333333"/>
          <w:sz w:val="22"/>
          <w:szCs w:val="22"/>
        </w:rPr>
      </w:pPr>
      <w:r w:rsidRPr="00CC7C8A">
        <w:rPr>
          <w:rFonts w:ascii="Book Antiqua" w:hAnsi="Book Antiqua" w:cs="Times New Roman"/>
          <w:sz w:val="22"/>
          <w:szCs w:val="22"/>
        </w:rPr>
        <w:t xml:space="preserve">The interior and exterior of each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shall be subject to inspection by 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and/or duly authorized </w:t>
      </w:r>
      <w:r w:rsidR="00D333F0" w:rsidRPr="00CC7C8A">
        <w:rPr>
          <w:rFonts w:ascii="Book Antiqua" w:hAnsi="Book Antiqua" w:cs="Times New Roman"/>
          <w:sz w:val="22"/>
          <w:szCs w:val="22"/>
        </w:rPr>
        <w:t>a</w:t>
      </w:r>
      <w:r w:rsidR="008C2DFD" w:rsidRPr="00CC7C8A">
        <w:rPr>
          <w:rFonts w:ascii="Book Antiqua" w:hAnsi="Book Antiqua" w:cs="Times New Roman"/>
          <w:sz w:val="22"/>
          <w:szCs w:val="22"/>
        </w:rPr>
        <w:t>gent</w:t>
      </w:r>
      <w:r w:rsidRPr="00CC7C8A">
        <w:rPr>
          <w:rFonts w:ascii="Book Antiqua" w:hAnsi="Book Antiqua" w:cs="Times New Roman"/>
          <w:sz w:val="22"/>
          <w:szCs w:val="22"/>
        </w:rPr>
        <w:t xml:space="preserve"> as set </w:t>
      </w:r>
      <w:r w:rsidR="00D333F0" w:rsidRPr="00CC7C8A">
        <w:rPr>
          <w:rFonts w:ascii="Book Antiqua" w:hAnsi="Book Antiqua" w:cs="Times New Roman"/>
          <w:sz w:val="22"/>
          <w:szCs w:val="22"/>
        </w:rPr>
        <w:t>forth herein</w:t>
      </w:r>
      <w:r w:rsidRPr="00CC7C8A">
        <w:rPr>
          <w:rFonts w:ascii="Book Antiqua" w:hAnsi="Book Antiqua" w:cs="Times New Roman"/>
          <w:sz w:val="22"/>
          <w:szCs w:val="22"/>
        </w:rPr>
        <w:t xml:space="preserve">. 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and/or duly authorized </w:t>
      </w:r>
      <w:r w:rsidR="00D333F0" w:rsidRPr="00CC7C8A">
        <w:rPr>
          <w:rFonts w:ascii="Book Antiqua" w:hAnsi="Book Antiqua" w:cs="Times New Roman"/>
          <w:sz w:val="22"/>
          <w:szCs w:val="22"/>
        </w:rPr>
        <w:t>a</w:t>
      </w:r>
      <w:r w:rsidR="008C2DFD" w:rsidRPr="00CC7C8A">
        <w:rPr>
          <w:rFonts w:ascii="Book Antiqua" w:hAnsi="Book Antiqua" w:cs="Times New Roman"/>
          <w:sz w:val="22"/>
          <w:szCs w:val="22"/>
        </w:rPr>
        <w:t>gent</w:t>
      </w:r>
      <w:r w:rsidRPr="00CC7C8A">
        <w:rPr>
          <w:rFonts w:ascii="Book Antiqua" w:hAnsi="Book Antiqua" w:cs="Times New Roman"/>
          <w:sz w:val="22"/>
          <w:szCs w:val="22"/>
        </w:rPr>
        <w:t xml:space="preserve"> shall inspect the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in accordance with the </w:t>
      </w:r>
      <w:r w:rsidR="00434963" w:rsidRPr="00CC7C8A">
        <w:rPr>
          <w:rFonts w:ascii="Book Antiqua" w:hAnsi="Book Antiqua" w:cs="Times New Roman"/>
          <w:sz w:val="22"/>
          <w:szCs w:val="22"/>
        </w:rPr>
        <w:t xml:space="preserve">currently adopted version of </w:t>
      </w:r>
      <w:r w:rsidRPr="00CC7C8A">
        <w:rPr>
          <w:rFonts w:ascii="Book Antiqua" w:hAnsi="Book Antiqua" w:cs="Times New Roman"/>
          <w:sz w:val="22"/>
          <w:szCs w:val="22"/>
        </w:rPr>
        <w:t>International Property Maintenance</w:t>
      </w:r>
      <w:r w:rsidR="00860D8D" w:rsidRPr="00CC7C8A">
        <w:rPr>
          <w:rFonts w:ascii="Book Antiqua" w:hAnsi="Book Antiqua" w:cs="Times New Roman"/>
          <w:sz w:val="22"/>
          <w:szCs w:val="22"/>
        </w:rPr>
        <w:t xml:space="preserve"> Code</w:t>
      </w:r>
      <w:r w:rsidR="00434963" w:rsidRPr="00CC7C8A">
        <w:rPr>
          <w:rFonts w:ascii="Book Antiqua" w:hAnsi="Book Antiqua" w:cs="Times New Roman"/>
          <w:sz w:val="22"/>
          <w:szCs w:val="22"/>
        </w:rPr>
        <w:t>.</w:t>
      </w:r>
    </w:p>
    <w:p w14:paraId="59A93096" w14:textId="43DCCC10" w:rsidR="00064C16" w:rsidRPr="00CC7C8A" w:rsidRDefault="00064C16" w:rsidP="0017430C">
      <w:pPr>
        <w:pStyle w:val="ListParagraph"/>
        <w:shd w:val="clear" w:color="auto" w:fill="FFFFFF"/>
        <w:spacing w:after="0" w:line="240" w:lineRule="auto"/>
        <w:rPr>
          <w:rFonts w:ascii="Book Antiqua" w:hAnsi="Book Antiqua" w:cs="Times New Roman"/>
          <w:color w:val="333333"/>
          <w:sz w:val="22"/>
          <w:szCs w:val="22"/>
        </w:rPr>
      </w:pPr>
    </w:p>
    <w:p w14:paraId="4AB9D890" w14:textId="013ED70B" w:rsidR="00064C16" w:rsidRPr="00CC7C8A" w:rsidRDefault="00064C16" w:rsidP="0017430C">
      <w:pPr>
        <w:pStyle w:val="ListParagraph"/>
        <w:numPr>
          <w:ilvl w:val="0"/>
          <w:numId w:val="9"/>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and/or duly authorized </w:t>
      </w:r>
      <w:r w:rsidR="00D333F0" w:rsidRPr="00CC7C8A">
        <w:rPr>
          <w:rFonts w:ascii="Book Antiqua" w:hAnsi="Book Antiqua" w:cs="Times New Roman"/>
          <w:sz w:val="22"/>
          <w:szCs w:val="22"/>
        </w:rPr>
        <w:t>a</w:t>
      </w:r>
      <w:r w:rsidR="008C2DFD" w:rsidRPr="00CC7C8A">
        <w:rPr>
          <w:rFonts w:ascii="Book Antiqua" w:hAnsi="Book Antiqua" w:cs="Times New Roman"/>
          <w:sz w:val="22"/>
          <w:szCs w:val="22"/>
        </w:rPr>
        <w:t>gent</w:t>
      </w:r>
      <w:r w:rsidRPr="00CC7C8A">
        <w:rPr>
          <w:rFonts w:ascii="Book Antiqua" w:hAnsi="Book Antiqua" w:cs="Times New Roman"/>
          <w:sz w:val="22"/>
          <w:szCs w:val="22"/>
        </w:rPr>
        <w:t xml:space="preserve"> are empowered to enforce this </w:t>
      </w:r>
      <w:r w:rsidR="004E51DF" w:rsidRPr="00CC7C8A">
        <w:rPr>
          <w:rFonts w:ascii="Book Antiqua" w:hAnsi="Book Antiqua" w:cs="Times New Roman"/>
          <w:sz w:val="22"/>
          <w:szCs w:val="22"/>
        </w:rPr>
        <w:t>Chapter</w:t>
      </w:r>
      <w:r w:rsidRPr="00CC7C8A">
        <w:rPr>
          <w:rFonts w:ascii="Book Antiqua" w:hAnsi="Book Antiqua" w:cs="Times New Roman"/>
          <w:sz w:val="22"/>
          <w:szCs w:val="22"/>
        </w:rPr>
        <w:t xml:space="preserve"> and to take appropriate measures to abate violations hereof, for and on behalf of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pursuant to the applicable provisions of the Second Class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and the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Chapter </w:t>
      </w:r>
      <w:hyperlink r:id="rId10" w:anchor="11203529" w:history="1">
        <w:r w:rsidR="00B612E3" w:rsidRPr="00CC7C8A">
          <w:rPr>
            <w:rStyle w:val="Hyperlink"/>
            <w:rFonts w:ascii="Book Antiqua" w:hAnsi="Book Antiqua" w:cs="Times New Roman"/>
            <w:color w:val="auto"/>
            <w:sz w:val="22"/>
            <w:szCs w:val="22"/>
            <w:u w:val="none"/>
          </w:rPr>
          <w:t>6</w:t>
        </w:r>
      </w:hyperlink>
      <w:r w:rsidRPr="00CC7C8A">
        <w:rPr>
          <w:rFonts w:ascii="Book Antiqua" w:hAnsi="Book Antiqua" w:cs="Times New Roman"/>
          <w:sz w:val="22"/>
          <w:szCs w:val="22"/>
        </w:rPr>
        <w:t xml:space="preserve">, titled </w:t>
      </w:r>
      <w:r w:rsidR="00860D8D" w:rsidRPr="00CC7C8A">
        <w:rPr>
          <w:rFonts w:ascii="Book Antiqua" w:hAnsi="Book Antiqua" w:cs="Times New Roman"/>
          <w:sz w:val="22"/>
          <w:szCs w:val="22"/>
        </w:rPr>
        <w:t>“</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Enforcement,</w:t>
      </w:r>
      <w:r w:rsidR="00860D8D" w:rsidRPr="00CC7C8A">
        <w:rPr>
          <w:rFonts w:ascii="Book Antiqua" w:hAnsi="Book Antiqua" w:cs="Times New Roman"/>
          <w:sz w:val="22"/>
          <w:szCs w:val="22"/>
        </w:rPr>
        <w:t>”</w:t>
      </w:r>
      <w:r w:rsidRPr="00CC7C8A">
        <w:rPr>
          <w:rFonts w:ascii="Book Antiqua" w:hAnsi="Book Antiqua" w:cs="Times New Roman"/>
          <w:sz w:val="22"/>
          <w:szCs w:val="22"/>
        </w:rPr>
        <w:t xml:space="preserve"> that are in effect at the time of the violation.</w:t>
      </w:r>
    </w:p>
    <w:p w14:paraId="56B5DFA2" w14:textId="77F2FD1F" w:rsidR="00064C16" w:rsidRPr="00CC7C8A" w:rsidRDefault="00064C16" w:rsidP="0017430C">
      <w:pPr>
        <w:pStyle w:val="ListParagraph"/>
        <w:shd w:val="clear" w:color="auto" w:fill="FFFFFF"/>
        <w:spacing w:after="0" w:line="240" w:lineRule="auto"/>
        <w:rPr>
          <w:rFonts w:ascii="Book Antiqua" w:hAnsi="Book Antiqua" w:cs="Times New Roman"/>
          <w:sz w:val="22"/>
          <w:szCs w:val="22"/>
        </w:rPr>
      </w:pPr>
    </w:p>
    <w:p w14:paraId="1A512318" w14:textId="4B945940" w:rsidR="00064C16" w:rsidRPr="00CC7C8A" w:rsidRDefault="00064C16" w:rsidP="0017430C">
      <w:pPr>
        <w:pStyle w:val="ListParagraph"/>
        <w:numPr>
          <w:ilvl w:val="0"/>
          <w:numId w:val="9"/>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This </w:t>
      </w:r>
      <w:r w:rsidR="004E51DF" w:rsidRPr="00CC7C8A">
        <w:rPr>
          <w:rFonts w:ascii="Book Antiqua" w:hAnsi="Book Antiqua" w:cs="Times New Roman"/>
          <w:sz w:val="22"/>
          <w:szCs w:val="22"/>
        </w:rPr>
        <w:t>Chapter</w:t>
      </w:r>
      <w:r w:rsidRPr="00CC7C8A">
        <w:rPr>
          <w:rFonts w:ascii="Book Antiqua" w:hAnsi="Book Antiqua" w:cs="Times New Roman"/>
          <w:sz w:val="22"/>
          <w:szCs w:val="22"/>
        </w:rPr>
        <w:t xml:space="preserve"> shall not be construed as to limit 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's authority to conduct inspections or enforcement actions under any other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or ordinance</w:t>
      </w:r>
      <w:r w:rsidR="00435247" w:rsidRPr="00CC7C8A">
        <w:rPr>
          <w:rFonts w:ascii="Book Antiqua" w:hAnsi="Book Antiqua" w:cs="Times New Roman"/>
          <w:sz w:val="22"/>
          <w:szCs w:val="22"/>
        </w:rPr>
        <w:t xml:space="preserve"> as adopted</w:t>
      </w:r>
      <w:r w:rsidRPr="00CC7C8A">
        <w:rPr>
          <w:rFonts w:ascii="Book Antiqua" w:hAnsi="Book Antiqua" w:cs="Times New Roman"/>
          <w:sz w:val="22"/>
          <w:szCs w:val="22"/>
        </w:rPr>
        <w:t xml:space="preserve">, nor shall it be construed to limit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's ability to require that any property be made available for inspection whenever there is probable cause that a violation of 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s or ordinances may be present.</w:t>
      </w:r>
    </w:p>
    <w:p w14:paraId="6C1DA45F" w14:textId="77777777" w:rsidR="00860D8D" w:rsidRPr="00CC7C8A" w:rsidRDefault="00860D8D" w:rsidP="0017430C">
      <w:pPr>
        <w:pStyle w:val="ListParagraph"/>
        <w:shd w:val="clear" w:color="auto" w:fill="FFFFFF"/>
        <w:spacing w:after="0" w:line="240" w:lineRule="auto"/>
        <w:ind w:left="1440"/>
        <w:jc w:val="both"/>
        <w:rPr>
          <w:rFonts w:ascii="Book Antiqua" w:hAnsi="Book Antiqua" w:cs="Times New Roman"/>
          <w:sz w:val="22"/>
          <w:szCs w:val="22"/>
        </w:rPr>
      </w:pPr>
    </w:p>
    <w:p w14:paraId="0ABEF0BA" w14:textId="018D9C02" w:rsidR="00064C16" w:rsidRPr="00CC7C8A" w:rsidRDefault="00064C16" w:rsidP="0017430C">
      <w:pPr>
        <w:pStyle w:val="ListParagraph"/>
        <w:numPr>
          <w:ilvl w:val="0"/>
          <w:numId w:val="9"/>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 xml:space="preserve">To minimize disruption to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w:t>
      </w:r>
      <w:r w:rsidR="004E51DF" w:rsidRPr="00CC7C8A">
        <w:rPr>
          <w:rFonts w:ascii="Book Antiqua" w:hAnsi="Book Antiqua" w:cs="Times New Roman"/>
          <w:sz w:val="22"/>
          <w:szCs w:val="22"/>
        </w:rPr>
        <w:t>O</w:t>
      </w:r>
      <w:r w:rsidRPr="00CC7C8A">
        <w:rPr>
          <w:rFonts w:ascii="Book Antiqua" w:hAnsi="Book Antiqua" w:cs="Times New Roman"/>
          <w:sz w:val="22"/>
          <w:szCs w:val="22"/>
        </w:rPr>
        <w:t xml:space="preserve">wners are encouraged to schedule inspections during times when a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 is unoccupied, between </w:t>
      </w:r>
      <w:r w:rsidR="008C2DFD" w:rsidRPr="00CC7C8A">
        <w:rPr>
          <w:rFonts w:ascii="Book Antiqua" w:hAnsi="Book Antiqua" w:cs="Times New Roman"/>
          <w:sz w:val="22"/>
          <w:szCs w:val="22"/>
        </w:rPr>
        <w:t>Tenant</w:t>
      </w:r>
      <w:r w:rsidRPr="00CC7C8A">
        <w:rPr>
          <w:rFonts w:ascii="Book Antiqua" w:hAnsi="Book Antiqua" w:cs="Times New Roman"/>
          <w:sz w:val="22"/>
          <w:szCs w:val="22"/>
        </w:rPr>
        <w:t xml:space="preserve">s, or during times when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are absent from the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s, and to properly and timely notify the </w:t>
      </w:r>
      <w:r w:rsidR="008C2DFD" w:rsidRPr="00CC7C8A">
        <w:rPr>
          <w:rFonts w:ascii="Book Antiqua" w:hAnsi="Book Antiqua" w:cs="Times New Roman"/>
          <w:sz w:val="22"/>
          <w:szCs w:val="22"/>
        </w:rPr>
        <w:t>Occupant</w:t>
      </w:r>
      <w:r w:rsidRPr="00CC7C8A">
        <w:rPr>
          <w:rFonts w:ascii="Book Antiqua" w:hAnsi="Book Antiqua" w:cs="Times New Roman"/>
          <w:sz w:val="22"/>
          <w:szCs w:val="22"/>
        </w:rPr>
        <w:t>s of any scheduled inspections.</w:t>
      </w:r>
    </w:p>
    <w:p w14:paraId="53B40B95" w14:textId="77777777" w:rsidR="00AC43BA" w:rsidRPr="00CC7C8A" w:rsidRDefault="00AC43BA" w:rsidP="0017430C">
      <w:pPr>
        <w:pStyle w:val="ListParagraph"/>
        <w:spacing w:after="0" w:line="240" w:lineRule="auto"/>
        <w:rPr>
          <w:rFonts w:ascii="Book Antiqua" w:hAnsi="Book Antiqua" w:cs="Times New Roman"/>
          <w:sz w:val="22"/>
          <w:szCs w:val="22"/>
        </w:rPr>
      </w:pPr>
    </w:p>
    <w:p w14:paraId="612CE4B7" w14:textId="06C78A44" w:rsidR="00AC43BA" w:rsidRPr="00CC7C8A" w:rsidRDefault="00AC43BA" w:rsidP="0017430C">
      <w:pPr>
        <w:pStyle w:val="ListParagraph"/>
        <w:numPr>
          <w:ilvl w:val="0"/>
          <w:numId w:val="9"/>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hAnsi="Book Antiqua" w:cs="Times New Roman"/>
          <w:sz w:val="22"/>
          <w:szCs w:val="22"/>
        </w:rPr>
        <w:t xml:space="preserve">Search warrants. </w:t>
      </w:r>
      <w:r w:rsidRPr="00CC7C8A">
        <w:rPr>
          <w:rFonts w:ascii="Book Antiqua" w:eastAsia="Times New Roman" w:hAnsi="Book Antiqua" w:cs="Times New Roman"/>
          <w:kern w:val="0"/>
          <w:sz w:val="22"/>
          <w:szCs w:val="22"/>
          <w14:ligatures w14:val="none"/>
        </w:rPr>
        <w:t xml:space="preserve">For the purpose of inspection in accordance with this </w:t>
      </w:r>
      <w:r w:rsidR="004E51DF"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xml:space="preserve">, if entry to any </w:t>
      </w:r>
      <w:r w:rsidR="008C2DFD" w:rsidRPr="00CC7C8A">
        <w:rPr>
          <w:rFonts w:ascii="Book Antiqua" w:eastAsia="Times New Roman" w:hAnsi="Book Antiqua" w:cs="Times New Roman"/>
          <w:kern w:val="0"/>
          <w:sz w:val="22"/>
          <w:szCs w:val="22"/>
          <w14:ligatures w14:val="none"/>
        </w:rPr>
        <w:t>Premises</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Common Area</w:t>
      </w:r>
      <w:r w:rsidRPr="00CC7C8A">
        <w:rPr>
          <w:rFonts w:ascii="Book Antiqua" w:eastAsia="Times New Roman" w:hAnsi="Book Antiqua" w:cs="Times New Roman"/>
          <w:kern w:val="0"/>
          <w:sz w:val="22"/>
          <w:szCs w:val="22"/>
          <w14:ligatures w14:val="none"/>
        </w:rPr>
        <w:t xml:space="preserve"> or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is denied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or if access to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or a unit reasonably believed to be occupied in violation of this </w:t>
      </w:r>
      <w:r w:rsidR="004E51DF"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xml:space="preserve"> cannot be obtained for any reason,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apply to the appropriate authority for an administrative search warrant. Without limitation, when denied access,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request a warrant for any one of the following reasons:</w:t>
      </w:r>
    </w:p>
    <w:p w14:paraId="3CA2D87A" w14:textId="77777777" w:rsidR="00AC43BA" w:rsidRPr="00CC7C8A" w:rsidRDefault="00AC43BA" w:rsidP="0017430C">
      <w:pPr>
        <w:pStyle w:val="ListParagraph"/>
        <w:spacing w:after="0" w:line="240" w:lineRule="auto"/>
        <w:rPr>
          <w:rFonts w:ascii="Book Antiqua" w:eastAsia="Times New Roman" w:hAnsi="Book Antiqua" w:cs="Times New Roman"/>
          <w:kern w:val="0"/>
          <w:sz w:val="22"/>
          <w:szCs w:val="22"/>
          <w14:ligatures w14:val="none"/>
        </w:rPr>
      </w:pPr>
    </w:p>
    <w:p w14:paraId="00C5810D" w14:textId="2E9EC315" w:rsidR="00AC43BA" w:rsidRPr="00CC7C8A" w:rsidRDefault="00AC43BA" w:rsidP="0017430C">
      <w:pPr>
        <w:pStyle w:val="ListParagraph"/>
        <w:numPr>
          <w:ilvl w:val="0"/>
          <w:numId w:val="11"/>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lastRenderedPageBreak/>
        <w:t>The inspection is part of a systematic inspection, permitting and enforcement program;</w:t>
      </w:r>
      <w:r w:rsidR="00860D8D" w:rsidRPr="00CC7C8A">
        <w:rPr>
          <w:rFonts w:ascii="Book Antiqua" w:eastAsia="Times New Roman" w:hAnsi="Book Antiqua" w:cs="Times New Roman"/>
          <w:kern w:val="0"/>
          <w:sz w:val="22"/>
          <w:szCs w:val="22"/>
          <w14:ligatures w14:val="none"/>
        </w:rPr>
        <w:t xml:space="preserve"> and,</w:t>
      </w:r>
    </w:p>
    <w:p w14:paraId="4209A61F" w14:textId="77777777" w:rsidR="00AC43BA" w:rsidRPr="00CC7C8A" w:rsidRDefault="00AC43BA" w:rsidP="0017430C">
      <w:pPr>
        <w:pStyle w:val="ListParagraph"/>
        <w:shd w:val="clear" w:color="auto" w:fill="FFFFFF"/>
        <w:spacing w:after="0" w:line="240" w:lineRule="auto"/>
        <w:ind w:left="1440"/>
        <w:jc w:val="both"/>
        <w:rPr>
          <w:rFonts w:ascii="Book Antiqua" w:eastAsia="Times New Roman" w:hAnsi="Book Antiqua" w:cs="Times New Roman"/>
          <w:kern w:val="0"/>
          <w:sz w:val="22"/>
          <w:szCs w:val="22"/>
          <w14:ligatures w14:val="none"/>
        </w:rPr>
      </w:pPr>
    </w:p>
    <w:p w14:paraId="52958747" w14:textId="77777777" w:rsidR="00D333F0" w:rsidRPr="00CC7C8A" w:rsidRDefault="00AC43BA" w:rsidP="0017430C">
      <w:pPr>
        <w:pStyle w:val="ListParagraph"/>
        <w:numPr>
          <w:ilvl w:val="0"/>
          <w:numId w:val="11"/>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has actual knowledge </w:t>
      </w:r>
      <w:proofErr w:type="gramStart"/>
      <w:r w:rsidRPr="00CC7C8A">
        <w:rPr>
          <w:rFonts w:ascii="Book Antiqua" w:eastAsia="Times New Roman" w:hAnsi="Book Antiqua" w:cs="Times New Roman"/>
          <w:kern w:val="0"/>
          <w:sz w:val="22"/>
          <w:szCs w:val="22"/>
          <w14:ligatures w14:val="none"/>
        </w:rPr>
        <w:t>of,</w:t>
      </w:r>
      <w:proofErr w:type="gramEnd"/>
      <w:r w:rsidRPr="00CC7C8A">
        <w:rPr>
          <w:rFonts w:ascii="Book Antiqua" w:eastAsia="Times New Roman" w:hAnsi="Book Antiqua" w:cs="Times New Roman"/>
          <w:kern w:val="0"/>
          <w:sz w:val="22"/>
          <w:szCs w:val="22"/>
          <w14:ligatures w14:val="none"/>
        </w:rPr>
        <w:t xml:space="preserve"> </w:t>
      </w:r>
      <w:r w:rsidR="00126C7D" w:rsidRPr="00CC7C8A">
        <w:rPr>
          <w:rFonts w:ascii="Book Antiqua" w:eastAsia="Times New Roman" w:hAnsi="Book Antiqua" w:cs="Times New Roman"/>
          <w:kern w:val="0"/>
          <w:sz w:val="22"/>
          <w:szCs w:val="22"/>
          <w14:ligatures w14:val="none"/>
        </w:rPr>
        <w:t xml:space="preserve">a reported violation, </w:t>
      </w:r>
      <w:r w:rsidRPr="00CC7C8A">
        <w:rPr>
          <w:rFonts w:ascii="Book Antiqua" w:eastAsia="Times New Roman" w:hAnsi="Book Antiqua" w:cs="Times New Roman"/>
          <w:kern w:val="0"/>
          <w:sz w:val="22"/>
          <w:szCs w:val="22"/>
          <w14:ligatures w14:val="none"/>
        </w:rPr>
        <w:t xml:space="preserve">or probable cause to believe, that there is an existing or potential violation of applicable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regulations in the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including the registration requirements under this </w:t>
      </w:r>
      <w:r w:rsidR="004F755A"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and/or</w:t>
      </w:r>
    </w:p>
    <w:p w14:paraId="4D739226" w14:textId="77777777" w:rsidR="00D333F0" w:rsidRPr="00CC7C8A" w:rsidRDefault="00D333F0" w:rsidP="0017430C">
      <w:pPr>
        <w:pStyle w:val="ListParagraph"/>
        <w:spacing w:after="0" w:line="240" w:lineRule="auto"/>
        <w:rPr>
          <w:rFonts w:ascii="Book Antiqua" w:eastAsia="Times New Roman" w:hAnsi="Book Antiqua" w:cs="Times New Roman"/>
          <w:kern w:val="0"/>
          <w:sz w:val="22"/>
          <w:szCs w:val="22"/>
          <w:highlight w:val="yellow"/>
          <w14:ligatures w14:val="none"/>
        </w:rPr>
      </w:pPr>
    </w:p>
    <w:p w14:paraId="6DAE5306" w14:textId="4DA1C87F" w:rsidR="00AC43BA" w:rsidRPr="00CC7C8A" w:rsidRDefault="00AC43BA" w:rsidP="0017430C">
      <w:pPr>
        <w:pStyle w:val="ListParagraph"/>
        <w:numPr>
          <w:ilvl w:val="0"/>
          <w:numId w:val="11"/>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The entry is necessary for the purpose of reinspecting a violation of a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regulation previously observed by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and which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ordered to be corrected.</w:t>
      </w:r>
    </w:p>
    <w:p w14:paraId="4EFB467A" w14:textId="77777777" w:rsidR="00281F91" w:rsidRPr="00CC7C8A" w:rsidRDefault="00281F91" w:rsidP="0017430C">
      <w:pPr>
        <w:pStyle w:val="ListParagraph"/>
        <w:shd w:val="clear" w:color="auto" w:fill="FFFFFF"/>
        <w:spacing w:after="0" w:line="240" w:lineRule="auto"/>
        <w:ind w:left="1080"/>
        <w:jc w:val="both"/>
        <w:rPr>
          <w:rFonts w:ascii="Book Antiqua" w:hAnsi="Book Antiqua" w:cs="Times New Roman"/>
          <w:color w:val="333333"/>
          <w:sz w:val="22"/>
          <w:szCs w:val="22"/>
        </w:rPr>
      </w:pPr>
    </w:p>
    <w:p w14:paraId="5528EBA1" w14:textId="613F71D8" w:rsidR="00AC43BA" w:rsidRPr="00CC7C8A" w:rsidRDefault="007121A8" w:rsidP="0017430C">
      <w:pPr>
        <w:pStyle w:val="ListParagraph"/>
        <w:numPr>
          <w:ilvl w:val="0"/>
          <w:numId w:val="36"/>
        </w:numPr>
        <w:shd w:val="clear" w:color="auto" w:fill="FFFFFF"/>
        <w:spacing w:after="0" w:line="240" w:lineRule="auto"/>
        <w:jc w:val="both"/>
        <w:rPr>
          <w:rFonts w:ascii="Book Antiqua" w:hAnsi="Book Antiqua" w:cs="Times New Roman"/>
          <w:b/>
          <w:bCs/>
          <w:color w:val="333333"/>
          <w:sz w:val="22"/>
          <w:szCs w:val="22"/>
        </w:rPr>
      </w:pPr>
      <w:r w:rsidRPr="00CC7C8A">
        <w:rPr>
          <w:rFonts w:ascii="Book Antiqua" w:hAnsi="Book Antiqua" w:cs="Times New Roman"/>
          <w:b/>
          <w:bCs/>
          <w:color w:val="333333"/>
          <w:sz w:val="22"/>
          <w:szCs w:val="22"/>
        </w:rPr>
        <w:t>6-305 Violations</w:t>
      </w:r>
      <w:r w:rsidR="00AC43BA" w:rsidRPr="00CC7C8A">
        <w:rPr>
          <w:rFonts w:ascii="Book Antiqua" w:hAnsi="Book Antiqua" w:cs="Times New Roman"/>
          <w:b/>
          <w:bCs/>
          <w:color w:val="333333"/>
          <w:sz w:val="22"/>
          <w:szCs w:val="22"/>
        </w:rPr>
        <w:t>; nonrenewal, suspension or revocation of license.</w:t>
      </w:r>
    </w:p>
    <w:p w14:paraId="7B2FAC2E" w14:textId="77777777" w:rsidR="00AC43BA" w:rsidRPr="00CC7C8A" w:rsidRDefault="00AC43BA" w:rsidP="0017430C">
      <w:pPr>
        <w:shd w:val="clear" w:color="auto" w:fill="FFFFFF"/>
        <w:spacing w:after="0" w:line="240" w:lineRule="auto"/>
        <w:jc w:val="both"/>
        <w:rPr>
          <w:rFonts w:ascii="Book Antiqua" w:hAnsi="Book Antiqua" w:cs="Times New Roman"/>
          <w:b/>
          <w:bCs/>
          <w:color w:val="333333"/>
          <w:sz w:val="22"/>
          <w:szCs w:val="22"/>
        </w:rPr>
      </w:pPr>
    </w:p>
    <w:p w14:paraId="3411AE88" w14:textId="4750D394" w:rsidR="00AC43BA" w:rsidRPr="00CC7C8A" w:rsidRDefault="00AC43BA" w:rsidP="0017430C">
      <w:pPr>
        <w:pStyle w:val="ListParagraph"/>
        <w:numPr>
          <w:ilvl w:val="0"/>
          <w:numId w:val="12"/>
        </w:numPr>
        <w:shd w:val="clear" w:color="auto" w:fill="FFFFFF"/>
        <w:spacing w:after="0" w:line="240" w:lineRule="auto"/>
        <w:jc w:val="both"/>
        <w:rPr>
          <w:rFonts w:ascii="Book Antiqua" w:hAnsi="Book Antiqua" w:cs="Times New Roman"/>
          <w:sz w:val="22"/>
          <w:szCs w:val="22"/>
        </w:rPr>
      </w:pPr>
      <w:r w:rsidRPr="00CC7C8A">
        <w:rPr>
          <w:rFonts w:ascii="Book Antiqua" w:hAnsi="Book Antiqua" w:cs="Times New Roman"/>
          <w:sz w:val="22"/>
          <w:szCs w:val="22"/>
        </w:rPr>
        <w:t>Notice of Violations</w:t>
      </w:r>
    </w:p>
    <w:p w14:paraId="4F109B3C" w14:textId="77777777" w:rsidR="003E422B" w:rsidRPr="00CC7C8A" w:rsidRDefault="003E422B" w:rsidP="0017430C">
      <w:pPr>
        <w:spacing w:after="0" w:line="240" w:lineRule="auto"/>
        <w:rPr>
          <w:rFonts w:ascii="Book Antiqua" w:hAnsi="Book Antiqua" w:cs="Times New Roman"/>
          <w:b/>
          <w:bCs/>
          <w:sz w:val="22"/>
          <w:szCs w:val="22"/>
        </w:rPr>
      </w:pPr>
    </w:p>
    <w:p w14:paraId="4C76355F" w14:textId="428817F3" w:rsidR="00AC43BA" w:rsidRPr="00CC7C8A" w:rsidRDefault="00AC43BA" w:rsidP="0017430C">
      <w:pPr>
        <w:pStyle w:val="ListParagraph"/>
        <w:numPr>
          <w:ilvl w:val="0"/>
          <w:numId w:val="13"/>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shall provide written notice to the </w:t>
      </w:r>
      <w:r w:rsidR="00E36715"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 xml:space="preserve">wner of Commonwealth and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 and ordinance violations after the completion of an inspection of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w:t>
      </w:r>
      <w:r w:rsidR="00E36715" w:rsidRPr="00CC7C8A">
        <w:rPr>
          <w:rFonts w:ascii="Book Antiqua" w:eastAsia="Times New Roman" w:hAnsi="Book Antiqua" w:cs="Times New Roman"/>
          <w:kern w:val="0"/>
          <w:sz w:val="22"/>
          <w:szCs w:val="22"/>
          <w14:ligatures w14:val="none"/>
        </w:rPr>
        <w:t>A</w:t>
      </w:r>
      <w:r w:rsidRPr="00CC7C8A">
        <w:rPr>
          <w:rFonts w:ascii="Book Antiqua" w:eastAsia="Times New Roman" w:hAnsi="Book Antiqua" w:cs="Times New Roman"/>
          <w:kern w:val="0"/>
          <w:sz w:val="22"/>
          <w:szCs w:val="22"/>
          <w14:ligatures w14:val="none"/>
        </w:rPr>
        <w:t xml:space="preserve"> copy of said notice</w:t>
      </w:r>
      <w:r w:rsidR="00E36715" w:rsidRPr="00CC7C8A">
        <w:rPr>
          <w:rFonts w:ascii="Book Antiqua" w:eastAsia="Times New Roman" w:hAnsi="Book Antiqua" w:cs="Times New Roman"/>
          <w:kern w:val="0"/>
          <w:sz w:val="22"/>
          <w:szCs w:val="22"/>
          <w14:ligatures w14:val="none"/>
        </w:rPr>
        <w:t xml:space="preserve"> shall</w:t>
      </w:r>
      <w:r w:rsidRPr="00CC7C8A">
        <w:rPr>
          <w:rFonts w:ascii="Book Antiqua" w:eastAsia="Times New Roman" w:hAnsi="Book Antiqua" w:cs="Times New Roman"/>
          <w:kern w:val="0"/>
          <w:sz w:val="22"/>
          <w:szCs w:val="22"/>
          <w14:ligatures w14:val="none"/>
        </w:rPr>
        <w:t xml:space="preserve"> be provided to the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of the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w:t>
      </w:r>
      <w:r w:rsidR="00A81BB1" w:rsidRPr="00CC7C8A">
        <w:rPr>
          <w:rFonts w:ascii="Book Antiqua" w:eastAsia="Times New Roman" w:hAnsi="Book Antiqua" w:cs="Times New Roman"/>
          <w:kern w:val="0"/>
          <w:sz w:val="22"/>
          <w:szCs w:val="22"/>
          <w14:ligatures w14:val="none"/>
        </w:rPr>
        <w:t xml:space="preserve"> Any notice of non-compliance shall be issued within </w:t>
      </w:r>
      <w:r w:rsidR="007E0A42" w:rsidRPr="00CC7C8A">
        <w:rPr>
          <w:rFonts w:ascii="Book Antiqua" w:eastAsia="Times New Roman" w:hAnsi="Book Antiqua" w:cs="Times New Roman"/>
          <w:kern w:val="0"/>
          <w:sz w:val="22"/>
          <w:szCs w:val="22"/>
          <w14:ligatures w14:val="none"/>
        </w:rPr>
        <w:t xml:space="preserve">fourteen </w:t>
      </w:r>
      <w:r w:rsidR="00A81BB1" w:rsidRPr="00CC7C8A">
        <w:rPr>
          <w:rFonts w:ascii="Book Antiqua" w:eastAsia="Times New Roman" w:hAnsi="Book Antiqua" w:cs="Times New Roman"/>
          <w:kern w:val="0"/>
          <w:sz w:val="22"/>
          <w:szCs w:val="22"/>
          <w14:ligatures w14:val="none"/>
        </w:rPr>
        <w:t>(14) days of the inspection.</w:t>
      </w:r>
    </w:p>
    <w:p w14:paraId="207C77DC" w14:textId="77777777" w:rsidR="0017430C" w:rsidRPr="00CC7C8A" w:rsidRDefault="0017430C" w:rsidP="0017430C">
      <w:pPr>
        <w:pStyle w:val="ListParagraph"/>
        <w:shd w:val="clear" w:color="auto" w:fill="FFFFFF"/>
        <w:spacing w:after="0" w:line="240" w:lineRule="auto"/>
        <w:ind w:left="1440"/>
        <w:jc w:val="both"/>
        <w:rPr>
          <w:rFonts w:ascii="Book Antiqua" w:eastAsia="Times New Roman" w:hAnsi="Book Antiqua" w:cs="Times New Roman"/>
          <w:kern w:val="0"/>
          <w:sz w:val="22"/>
          <w:szCs w:val="22"/>
          <w14:ligatures w14:val="none"/>
        </w:rPr>
      </w:pPr>
    </w:p>
    <w:p w14:paraId="51627229" w14:textId="6EE9F582" w:rsidR="00AC43BA" w:rsidRPr="00CC7C8A" w:rsidRDefault="00AC43BA" w:rsidP="0017430C">
      <w:pPr>
        <w:pStyle w:val="ListParagraph"/>
        <w:numPr>
          <w:ilvl w:val="0"/>
          <w:numId w:val="13"/>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The </w:t>
      </w:r>
      <w:r w:rsidR="004E51DF"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 xml:space="preserve">wner shall be permitted </w:t>
      </w:r>
      <w:r w:rsidR="007E0A42" w:rsidRPr="00CC7C8A">
        <w:rPr>
          <w:rFonts w:ascii="Book Antiqua" w:eastAsia="Times New Roman" w:hAnsi="Book Antiqua" w:cs="Times New Roman"/>
          <w:kern w:val="0"/>
          <w:sz w:val="22"/>
          <w:szCs w:val="22"/>
          <w14:ligatures w14:val="none"/>
        </w:rPr>
        <w:t>thirty (</w:t>
      </w:r>
      <w:r w:rsidRPr="00CC7C8A">
        <w:rPr>
          <w:rFonts w:ascii="Book Antiqua" w:eastAsia="Times New Roman" w:hAnsi="Book Antiqua" w:cs="Times New Roman"/>
          <w:kern w:val="0"/>
          <w:sz w:val="22"/>
          <w:szCs w:val="22"/>
          <w14:ligatures w14:val="none"/>
        </w:rPr>
        <w:t>30</w:t>
      </w:r>
      <w:r w:rsidR="007E0A42" w:rsidRPr="00CC7C8A">
        <w:rPr>
          <w:rFonts w:ascii="Book Antiqua" w:eastAsia="Times New Roman" w:hAnsi="Book Antiqua" w:cs="Times New Roman"/>
          <w:kern w:val="0"/>
          <w:sz w:val="22"/>
          <w:szCs w:val="22"/>
          <w14:ligatures w14:val="none"/>
        </w:rPr>
        <w:t>)</w:t>
      </w:r>
      <w:r w:rsidRPr="00CC7C8A">
        <w:rPr>
          <w:rFonts w:ascii="Book Antiqua" w:eastAsia="Times New Roman" w:hAnsi="Book Antiqua" w:cs="Times New Roman"/>
          <w:kern w:val="0"/>
          <w:sz w:val="22"/>
          <w:szCs w:val="22"/>
          <w14:ligatures w14:val="none"/>
        </w:rPr>
        <w:t xml:space="preserve"> days from the date of the written notice of violations to cure all violations enumerated therein. The only exceptions to this thirty-day remedy period are as follows:</w:t>
      </w:r>
    </w:p>
    <w:p w14:paraId="48C2741F" w14:textId="547E69D3" w:rsidR="00AC43BA" w:rsidRPr="00CC7C8A" w:rsidRDefault="00AC43BA" w:rsidP="0017430C">
      <w:pPr>
        <w:shd w:val="clear" w:color="auto" w:fill="FFFFFF"/>
        <w:spacing w:after="0" w:line="240" w:lineRule="auto"/>
        <w:rPr>
          <w:rFonts w:ascii="Book Antiqua" w:eastAsia="Times New Roman" w:hAnsi="Book Antiqua" w:cs="Times New Roman"/>
          <w:kern w:val="0"/>
          <w:sz w:val="22"/>
          <w:szCs w:val="22"/>
          <w14:ligatures w14:val="none"/>
        </w:rPr>
      </w:pPr>
    </w:p>
    <w:p w14:paraId="66EDB24F" w14:textId="6B890B42" w:rsidR="00AC43BA" w:rsidRPr="00CC7C8A" w:rsidRDefault="00AC43BA" w:rsidP="0017430C">
      <w:pPr>
        <w:pStyle w:val="ListParagraph"/>
        <w:numPr>
          <w:ilvl w:val="0"/>
          <w:numId w:val="14"/>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In the event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determines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is unfit for human habitation, and/or that the continued occupation of the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poses an imminent threat to the health, safety and welfare of the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or to the neighboring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s/</w:t>
      </w:r>
      <w:r w:rsidR="004E51DF"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 xml:space="preserve">wners,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shall order said unit to be vacated immediately, and to remain vacated until conditions are corrected to the satisfaction of the </w:t>
      </w:r>
      <w:r w:rsidR="008C2DFD" w:rsidRPr="00CC7C8A">
        <w:rPr>
          <w:rFonts w:ascii="Book Antiqua" w:eastAsia="Times New Roman" w:hAnsi="Book Antiqua" w:cs="Times New Roman"/>
          <w:kern w:val="0"/>
          <w:sz w:val="22"/>
          <w:szCs w:val="22"/>
          <w14:ligatures w14:val="none"/>
        </w:rPr>
        <w:t>Code Enforcement Officer</w:t>
      </w:r>
      <w:r w:rsidR="00E36715" w:rsidRPr="00CC7C8A">
        <w:rPr>
          <w:rFonts w:ascii="Book Antiqua" w:eastAsia="Times New Roman" w:hAnsi="Book Antiqua" w:cs="Times New Roman"/>
          <w:kern w:val="0"/>
          <w:sz w:val="22"/>
          <w:szCs w:val="22"/>
          <w14:ligatures w14:val="none"/>
        </w:rPr>
        <w:t xml:space="preserve"> in the manner provided in the International Property Maintenance Code for the closing and placarding of structures deemed unfit for human habitation</w:t>
      </w:r>
      <w:r w:rsidRPr="00CC7C8A">
        <w:rPr>
          <w:rFonts w:ascii="Book Antiqua" w:eastAsia="Times New Roman" w:hAnsi="Book Antiqua" w:cs="Times New Roman"/>
          <w:kern w:val="0"/>
          <w:sz w:val="22"/>
          <w:szCs w:val="22"/>
          <w14:ligatures w14:val="none"/>
        </w:rPr>
        <w:t>.</w:t>
      </w:r>
    </w:p>
    <w:p w14:paraId="47DE73DD" w14:textId="2A71FCE5" w:rsidR="00AC43BA" w:rsidRPr="00CC7C8A" w:rsidRDefault="00AC43BA" w:rsidP="0017430C">
      <w:pPr>
        <w:shd w:val="clear" w:color="auto" w:fill="FFFFFF"/>
        <w:spacing w:after="0" w:line="240" w:lineRule="auto"/>
        <w:rPr>
          <w:rFonts w:ascii="Book Antiqua" w:eastAsia="Times New Roman" w:hAnsi="Book Antiqua" w:cs="Times New Roman"/>
          <w:kern w:val="0"/>
          <w:sz w:val="22"/>
          <w:szCs w:val="22"/>
          <w14:ligatures w14:val="none"/>
        </w:rPr>
      </w:pPr>
    </w:p>
    <w:p w14:paraId="3C0FC618" w14:textId="2B81B08C" w:rsidR="00AC43BA" w:rsidRPr="00CC7C8A" w:rsidRDefault="00AC43BA" w:rsidP="0017430C">
      <w:pPr>
        <w:pStyle w:val="ListParagraph"/>
        <w:numPr>
          <w:ilvl w:val="0"/>
          <w:numId w:val="14"/>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For serious violations that do not require the property to be vacated,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require said violations be cured within 24 hours, or any other </w:t>
      </w:r>
      <w:proofErr w:type="gramStart"/>
      <w:r w:rsidRPr="00CC7C8A">
        <w:rPr>
          <w:rFonts w:ascii="Book Antiqua" w:eastAsia="Times New Roman" w:hAnsi="Book Antiqua" w:cs="Times New Roman"/>
          <w:kern w:val="0"/>
          <w:sz w:val="22"/>
          <w:szCs w:val="22"/>
          <w14:ligatures w14:val="none"/>
        </w:rPr>
        <w:t>time period</w:t>
      </w:r>
      <w:proofErr w:type="gramEnd"/>
      <w:r w:rsidRPr="00CC7C8A">
        <w:rPr>
          <w:rFonts w:ascii="Book Antiqua" w:eastAsia="Times New Roman" w:hAnsi="Book Antiqua" w:cs="Times New Roman"/>
          <w:kern w:val="0"/>
          <w:sz w:val="22"/>
          <w:szCs w:val="22"/>
          <w14:ligatures w14:val="none"/>
        </w:rPr>
        <w:t xml:space="preserve"> as determined by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w:t>
      </w:r>
    </w:p>
    <w:p w14:paraId="442F5445" w14:textId="5F37032E" w:rsidR="00AC43BA" w:rsidRPr="00CC7C8A" w:rsidRDefault="00AC43BA" w:rsidP="0017430C">
      <w:pPr>
        <w:shd w:val="clear" w:color="auto" w:fill="FFFFFF"/>
        <w:spacing w:after="0" w:line="240" w:lineRule="auto"/>
        <w:rPr>
          <w:rFonts w:ascii="Book Antiqua" w:eastAsia="Times New Roman" w:hAnsi="Book Antiqua" w:cs="Times New Roman"/>
          <w:kern w:val="0"/>
          <w:sz w:val="22"/>
          <w:szCs w:val="22"/>
          <w14:ligatures w14:val="none"/>
        </w:rPr>
      </w:pPr>
    </w:p>
    <w:p w14:paraId="5F68125F" w14:textId="4DA0045B" w:rsidR="00AC43BA" w:rsidRPr="00CC7C8A" w:rsidRDefault="00AC43BA" w:rsidP="0017430C">
      <w:pPr>
        <w:pStyle w:val="ListParagraph"/>
        <w:numPr>
          <w:ilvl w:val="0"/>
          <w:numId w:val="14"/>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For violations requiring more than </w:t>
      </w:r>
      <w:r w:rsidR="00771CC1" w:rsidRPr="00CC7C8A">
        <w:rPr>
          <w:rFonts w:ascii="Book Antiqua" w:eastAsia="Times New Roman" w:hAnsi="Book Antiqua" w:cs="Times New Roman"/>
          <w:kern w:val="0"/>
          <w:sz w:val="22"/>
          <w:szCs w:val="22"/>
          <w14:ligatures w14:val="none"/>
        </w:rPr>
        <w:t>thirty (</w:t>
      </w:r>
      <w:r w:rsidRPr="00CC7C8A">
        <w:rPr>
          <w:rFonts w:ascii="Book Antiqua" w:eastAsia="Times New Roman" w:hAnsi="Book Antiqua" w:cs="Times New Roman"/>
          <w:kern w:val="0"/>
          <w:sz w:val="22"/>
          <w:szCs w:val="22"/>
          <w14:ligatures w14:val="none"/>
        </w:rPr>
        <w:t>30</w:t>
      </w:r>
      <w:r w:rsidR="00771CC1" w:rsidRPr="00CC7C8A">
        <w:rPr>
          <w:rFonts w:ascii="Book Antiqua" w:eastAsia="Times New Roman" w:hAnsi="Book Antiqua" w:cs="Times New Roman"/>
          <w:kern w:val="0"/>
          <w:sz w:val="22"/>
          <w:szCs w:val="22"/>
          <w14:ligatures w14:val="none"/>
        </w:rPr>
        <w:t>)</w:t>
      </w:r>
      <w:r w:rsidRPr="00CC7C8A">
        <w:rPr>
          <w:rFonts w:ascii="Book Antiqua" w:eastAsia="Times New Roman" w:hAnsi="Book Antiqua" w:cs="Times New Roman"/>
          <w:kern w:val="0"/>
          <w:sz w:val="22"/>
          <w:szCs w:val="22"/>
          <w14:ligatures w14:val="none"/>
        </w:rPr>
        <w:t xml:space="preserve"> days to cure, the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grant, in his or her discretion, the additional time required to effect a cure, and this period shall be noted in writing and provided to the </w:t>
      </w:r>
      <w:r w:rsidR="00E36715"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wner.</w:t>
      </w:r>
    </w:p>
    <w:p w14:paraId="2C879E25" w14:textId="77777777" w:rsidR="00042703" w:rsidRPr="00CC7C8A" w:rsidRDefault="00042703" w:rsidP="0017430C">
      <w:pPr>
        <w:shd w:val="clear" w:color="auto" w:fill="FFFFFF"/>
        <w:spacing w:after="0" w:line="240" w:lineRule="auto"/>
        <w:jc w:val="both"/>
        <w:rPr>
          <w:rFonts w:ascii="Book Antiqua" w:eastAsia="Times New Roman" w:hAnsi="Book Antiqua" w:cs="Times New Roman"/>
          <w:kern w:val="0"/>
          <w:sz w:val="22"/>
          <w:szCs w:val="22"/>
          <w14:ligatures w14:val="none"/>
        </w:rPr>
      </w:pPr>
    </w:p>
    <w:p w14:paraId="734A7F2C" w14:textId="77777777" w:rsidR="00355AE9" w:rsidRDefault="00355AE9">
      <w:pPr>
        <w:rPr>
          <w:rFonts w:ascii="Book Antiqua" w:eastAsia="Times New Roman" w:hAnsi="Book Antiqua" w:cs="Times New Roman"/>
          <w:kern w:val="0"/>
          <w:sz w:val="22"/>
          <w:szCs w:val="22"/>
          <w14:ligatures w14:val="none"/>
        </w:rPr>
      </w:pPr>
      <w:r>
        <w:rPr>
          <w:rFonts w:ascii="Book Antiqua" w:eastAsia="Times New Roman" w:hAnsi="Book Antiqua" w:cs="Times New Roman"/>
          <w:kern w:val="0"/>
          <w:sz w:val="22"/>
          <w:szCs w:val="22"/>
          <w14:ligatures w14:val="none"/>
        </w:rPr>
        <w:br w:type="page"/>
      </w:r>
    </w:p>
    <w:p w14:paraId="7CE1FDFA" w14:textId="7DAD0FF7" w:rsidR="000E56DC" w:rsidRPr="00CC7C8A" w:rsidRDefault="000E56DC" w:rsidP="0017430C">
      <w:pPr>
        <w:pStyle w:val="ListParagraph"/>
        <w:numPr>
          <w:ilvl w:val="0"/>
          <w:numId w:val="15"/>
        </w:numPr>
        <w:shd w:val="clear" w:color="auto" w:fill="FFFFFF"/>
        <w:spacing w:after="0" w:line="240" w:lineRule="auto"/>
        <w:ind w:left="108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lastRenderedPageBreak/>
        <w:t>Nonrenewal</w:t>
      </w:r>
    </w:p>
    <w:p w14:paraId="7BFCC74C" w14:textId="77777777" w:rsidR="00E36715" w:rsidRPr="00CC7C8A" w:rsidRDefault="00E36715" w:rsidP="0017430C">
      <w:pPr>
        <w:pStyle w:val="ListParagraph"/>
        <w:shd w:val="clear" w:color="auto" w:fill="FFFFFF"/>
        <w:spacing w:after="0" w:line="240" w:lineRule="auto"/>
        <w:jc w:val="both"/>
        <w:rPr>
          <w:rFonts w:ascii="Book Antiqua" w:eastAsia="Times New Roman" w:hAnsi="Book Antiqua" w:cs="Times New Roman"/>
          <w:kern w:val="0"/>
          <w:sz w:val="22"/>
          <w:szCs w:val="22"/>
          <w14:ligatures w14:val="none"/>
        </w:rPr>
      </w:pPr>
    </w:p>
    <w:p w14:paraId="242FE377" w14:textId="79765FD0" w:rsidR="000E56DC" w:rsidRPr="00CC7C8A" w:rsidRDefault="000E56DC" w:rsidP="0017430C">
      <w:pPr>
        <w:pStyle w:val="ListParagraph"/>
        <w:numPr>
          <w:ilvl w:val="0"/>
          <w:numId w:val="16"/>
        </w:numPr>
        <w:spacing w:after="0" w:line="240" w:lineRule="auto"/>
        <w:ind w:left="144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delay and/or deny the renewal of a </w:t>
      </w:r>
      <w:r w:rsidR="008C2DFD" w:rsidRPr="00CC7C8A">
        <w:rPr>
          <w:rFonts w:ascii="Book Antiqua" w:eastAsia="Times New Roman" w:hAnsi="Book Antiqua" w:cs="Times New Roman"/>
          <w:kern w:val="0"/>
          <w:sz w:val="22"/>
          <w:szCs w:val="22"/>
          <w14:ligatures w14:val="none"/>
        </w:rPr>
        <w:t>Residential Rental License</w:t>
      </w:r>
      <w:r w:rsidRPr="00CC7C8A">
        <w:rPr>
          <w:rFonts w:ascii="Book Antiqua" w:eastAsia="Times New Roman" w:hAnsi="Book Antiqua" w:cs="Times New Roman"/>
          <w:kern w:val="0"/>
          <w:sz w:val="22"/>
          <w:szCs w:val="22"/>
          <w14:ligatures w14:val="none"/>
        </w:rPr>
        <w:t xml:space="preserve"> if there are outstanding violations of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s for that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that have not been corrected at the time of license renewal.</w:t>
      </w:r>
    </w:p>
    <w:p w14:paraId="5C361C7A" w14:textId="3BD25880" w:rsidR="000E56DC" w:rsidRPr="00CC7C8A" w:rsidRDefault="000E56DC" w:rsidP="0017430C">
      <w:pPr>
        <w:pStyle w:val="ListParagraph"/>
        <w:spacing w:after="0" w:line="240" w:lineRule="auto"/>
        <w:ind w:left="1440" w:hanging="360"/>
        <w:jc w:val="both"/>
        <w:rPr>
          <w:rFonts w:ascii="Book Antiqua" w:eastAsia="Times New Roman" w:hAnsi="Book Antiqua" w:cs="Times New Roman"/>
          <w:kern w:val="0"/>
          <w:sz w:val="22"/>
          <w:szCs w:val="22"/>
          <w14:ligatures w14:val="none"/>
        </w:rPr>
      </w:pPr>
    </w:p>
    <w:p w14:paraId="22EF62C4" w14:textId="2BDF24A0" w:rsidR="000E56DC" w:rsidRPr="00CC7C8A" w:rsidRDefault="000E56DC" w:rsidP="0017430C">
      <w:pPr>
        <w:pStyle w:val="ListParagraph"/>
        <w:numPr>
          <w:ilvl w:val="0"/>
          <w:numId w:val="17"/>
        </w:numPr>
        <w:spacing w:after="0" w:line="240" w:lineRule="auto"/>
        <w:ind w:left="144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If the violations are not a threat to the safety of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or other members of the public, 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permit occupancy while the violations of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s are corrected. 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issue a temporary </w:t>
      </w:r>
      <w:r w:rsidR="008C2DFD" w:rsidRPr="00CC7C8A">
        <w:rPr>
          <w:rFonts w:ascii="Book Antiqua" w:eastAsia="Times New Roman" w:hAnsi="Book Antiqua" w:cs="Times New Roman"/>
          <w:kern w:val="0"/>
          <w:sz w:val="22"/>
          <w:szCs w:val="22"/>
          <w14:ligatures w14:val="none"/>
        </w:rPr>
        <w:t>Residential Rental License</w:t>
      </w:r>
      <w:r w:rsidRPr="00CC7C8A">
        <w:rPr>
          <w:rFonts w:ascii="Book Antiqua" w:eastAsia="Times New Roman" w:hAnsi="Book Antiqua" w:cs="Times New Roman"/>
          <w:kern w:val="0"/>
          <w:sz w:val="22"/>
          <w:szCs w:val="22"/>
          <w14:ligatures w14:val="none"/>
        </w:rPr>
        <w:t xml:space="preserve"> that is conditioned upon certain actions being taken within a maximum </w:t>
      </w:r>
      <w:proofErr w:type="gramStart"/>
      <w:r w:rsidRPr="00CC7C8A">
        <w:rPr>
          <w:rFonts w:ascii="Book Antiqua" w:eastAsia="Times New Roman" w:hAnsi="Book Antiqua" w:cs="Times New Roman"/>
          <w:kern w:val="0"/>
          <w:sz w:val="22"/>
          <w:szCs w:val="22"/>
          <w14:ligatures w14:val="none"/>
        </w:rPr>
        <w:t>time period</w:t>
      </w:r>
      <w:proofErr w:type="gramEnd"/>
      <w:r w:rsidRPr="00CC7C8A">
        <w:rPr>
          <w:rFonts w:ascii="Book Antiqua" w:eastAsia="Times New Roman" w:hAnsi="Book Antiqua" w:cs="Times New Roman"/>
          <w:kern w:val="0"/>
          <w:sz w:val="22"/>
          <w:szCs w:val="22"/>
          <w14:ligatures w14:val="none"/>
        </w:rPr>
        <w:t>.</w:t>
      </w:r>
    </w:p>
    <w:p w14:paraId="54ACC900" w14:textId="5291EB10" w:rsidR="000E56DC" w:rsidRPr="00CC7C8A" w:rsidRDefault="000E56DC" w:rsidP="0017430C">
      <w:pPr>
        <w:pStyle w:val="ListParagraph"/>
        <w:spacing w:after="0" w:line="240" w:lineRule="auto"/>
        <w:ind w:left="1440"/>
        <w:jc w:val="both"/>
        <w:rPr>
          <w:rFonts w:ascii="Book Antiqua" w:eastAsia="Times New Roman" w:hAnsi="Book Antiqua" w:cs="Times New Roman"/>
          <w:kern w:val="0"/>
          <w:sz w:val="22"/>
          <w:szCs w:val="22"/>
          <w14:ligatures w14:val="none"/>
        </w:rPr>
      </w:pPr>
    </w:p>
    <w:p w14:paraId="03A7F000" w14:textId="7B2D3C4A" w:rsidR="000E56DC" w:rsidRPr="00CC7C8A" w:rsidRDefault="000E56DC" w:rsidP="0017430C">
      <w:pPr>
        <w:pStyle w:val="ListParagraph"/>
        <w:numPr>
          <w:ilvl w:val="0"/>
          <w:numId w:val="18"/>
        </w:numPr>
        <w:spacing w:after="0" w:line="240" w:lineRule="auto"/>
        <w:ind w:left="108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Revocation. The immediate revocation of the license to rent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shall occur if 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determines that violations of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s present a threat to the safety of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or other members of the public. Such revocation shall continue until violations of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s are corrected and the property has been reinspected.</w:t>
      </w:r>
    </w:p>
    <w:p w14:paraId="4F795E0B" w14:textId="77777777" w:rsidR="00435216" w:rsidRDefault="00435216" w:rsidP="00435216">
      <w:pPr>
        <w:pStyle w:val="ListParagraph"/>
        <w:spacing w:after="0" w:line="240" w:lineRule="auto"/>
        <w:ind w:left="1080"/>
        <w:rPr>
          <w:rFonts w:ascii="Book Antiqua" w:eastAsia="Times New Roman" w:hAnsi="Book Antiqua" w:cs="Times New Roman"/>
          <w:kern w:val="0"/>
          <w:sz w:val="22"/>
          <w:szCs w:val="22"/>
          <w14:ligatures w14:val="none"/>
        </w:rPr>
      </w:pPr>
    </w:p>
    <w:p w14:paraId="3E8CF7A5" w14:textId="64B35965" w:rsidR="000E56DC" w:rsidRPr="00CC7C8A" w:rsidRDefault="000E56DC" w:rsidP="0017430C">
      <w:pPr>
        <w:pStyle w:val="ListParagraph"/>
        <w:numPr>
          <w:ilvl w:val="0"/>
          <w:numId w:val="18"/>
        </w:numPr>
        <w:spacing w:after="0" w:line="240" w:lineRule="auto"/>
        <w:ind w:left="1080"/>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Suspension.</w:t>
      </w:r>
    </w:p>
    <w:p w14:paraId="7B87CE70" w14:textId="77777777" w:rsidR="000E56DC" w:rsidRPr="00CC7C8A" w:rsidRDefault="000E56DC" w:rsidP="0017430C">
      <w:pPr>
        <w:pStyle w:val="ListParagraph"/>
        <w:spacing w:after="0" w:line="240" w:lineRule="auto"/>
        <w:ind w:left="1440"/>
        <w:rPr>
          <w:rFonts w:ascii="Book Antiqua" w:eastAsia="Times New Roman" w:hAnsi="Book Antiqua" w:cs="Times New Roman"/>
          <w:kern w:val="0"/>
          <w:sz w:val="22"/>
          <w:szCs w:val="22"/>
          <w14:ligatures w14:val="none"/>
        </w:rPr>
      </w:pPr>
    </w:p>
    <w:p w14:paraId="034A64BB" w14:textId="2271D341" w:rsidR="000E56DC" w:rsidRPr="00CC7C8A" w:rsidRDefault="000E56DC" w:rsidP="0017430C">
      <w:pPr>
        <w:pStyle w:val="ListParagraph"/>
        <w:numPr>
          <w:ilvl w:val="0"/>
          <w:numId w:val="20"/>
        </w:numPr>
        <w:spacing w:after="0" w:line="240" w:lineRule="auto"/>
        <w:ind w:left="144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may suspend the license to rent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until violations of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s have been corrected within a time limit established by 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Such suspension shall continue until such time as the violation(s) of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s are corrected.</w:t>
      </w:r>
    </w:p>
    <w:p w14:paraId="5806FF9F" w14:textId="4A0440A6" w:rsidR="000E56DC" w:rsidRPr="00CC7C8A" w:rsidRDefault="000E56DC" w:rsidP="0017430C">
      <w:pPr>
        <w:pStyle w:val="ListParagraph"/>
        <w:spacing w:after="0" w:line="240" w:lineRule="auto"/>
        <w:ind w:left="1440" w:hanging="360"/>
        <w:jc w:val="both"/>
        <w:rPr>
          <w:rFonts w:ascii="Book Antiqua" w:eastAsia="Times New Roman" w:hAnsi="Book Antiqua" w:cs="Times New Roman"/>
          <w:color w:val="333333"/>
          <w:kern w:val="0"/>
          <w:sz w:val="22"/>
          <w:szCs w:val="22"/>
          <w14:ligatures w14:val="none"/>
        </w:rPr>
      </w:pPr>
    </w:p>
    <w:p w14:paraId="51D423E3" w14:textId="7441CCC4" w:rsidR="000E56DC" w:rsidRPr="00CC7C8A" w:rsidRDefault="000E56DC" w:rsidP="0017430C">
      <w:pPr>
        <w:pStyle w:val="ListParagraph"/>
        <w:numPr>
          <w:ilvl w:val="0"/>
          <w:numId w:val="20"/>
        </w:numPr>
        <w:spacing w:after="0" w:line="240" w:lineRule="auto"/>
        <w:ind w:left="144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If the violations are not a threat to safety of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or other members of the public, 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shall permit the current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to continue to reside in the </w:t>
      </w:r>
      <w:r w:rsidR="008C2DFD" w:rsidRPr="00CC7C8A">
        <w:rPr>
          <w:rFonts w:ascii="Book Antiqua" w:eastAsia="Times New Roman" w:hAnsi="Book Antiqua" w:cs="Times New Roman"/>
          <w:kern w:val="0"/>
          <w:sz w:val="22"/>
          <w:szCs w:val="22"/>
          <w14:ligatures w14:val="none"/>
        </w:rPr>
        <w:t>Premises</w:t>
      </w:r>
      <w:r w:rsidRPr="00CC7C8A">
        <w:rPr>
          <w:rFonts w:ascii="Book Antiqua" w:eastAsia="Times New Roman" w:hAnsi="Book Antiqua" w:cs="Times New Roman"/>
          <w:kern w:val="0"/>
          <w:sz w:val="22"/>
          <w:szCs w:val="22"/>
          <w14:ligatures w14:val="none"/>
        </w:rPr>
        <w:t xml:space="preserve"> for a reasonable </w:t>
      </w:r>
      <w:proofErr w:type="gramStart"/>
      <w:r w:rsidRPr="00CC7C8A">
        <w:rPr>
          <w:rFonts w:ascii="Book Antiqua" w:eastAsia="Times New Roman" w:hAnsi="Book Antiqua" w:cs="Times New Roman"/>
          <w:kern w:val="0"/>
          <w:sz w:val="22"/>
          <w:szCs w:val="22"/>
          <w14:ligatures w14:val="none"/>
        </w:rPr>
        <w:t>period of time</w:t>
      </w:r>
      <w:proofErr w:type="gramEnd"/>
      <w:r w:rsidRPr="00CC7C8A">
        <w:rPr>
          <w:rFonts w:ascii="Book Antiqua" w:eastAsia="Times New Roman" w:hAnsi="Book Antiqua" w:cs="Times New Roman"/>
          <w:kern w:val="0"/>
          <w:sz w:val="22"/>
          <w:szCs w:val="22"/>
          <w14:ligatures w14:val="none"/>
        </w:rPr>
        <w:t xml:space="preserve"> established by a </w:t>
      </w:r>
      <w:r w:rsidR="008C2DFD" w:rsidRPr="00CC7C8A">
        <w:rPr>
          <w:rFonts w:ascii="Book Antiqua" w:eastAsia="Times New Roman" w:hAnsi="Book Antiqua" w:cs="Times New Roman"/>
          <w:kern w:val="0"/>
          <w:sz w:val="22"/>
          <w:szCs w:val="22"/>
          <w14:ligatures w14:val="none"/>
        </w:rPr>
        <w:t>Code Enforcement Officer</w:t>
      </w:r>
      <w:r w:rsidRPr="00CC7C8A">
        <w:rPr>
          <w:rFonts w:ascii="Book Antiqua" w:eastAsia="Times New Roman" w:hAnsi="Book Antiqua" w:cs="Times New Roman"/>
          <w:kern w:val="0"/>
          <w:sz w:val="22"/>
          <w:szCs w:val="22"/>
          <w14:ligatures w14:val="none"/>
        </w:rPr>
        <w:t xml:space="preserve"> in the notice of suspension.</w:t>
      </w:r>
    </w:p>
    <w:p w14:paraId="0595C0CE" w14:textId="77777777" w:rsidR="00E36715" w:rsidRPr="00CC7C8A" w:rsidRDefault="00E36715" w:rsidP="0017430C">
      <w:pPr>
        <w:pStyle w:val="ListParagraph"/>
        <w:spacing w:after="0" w:line="240" w:lineRule="auto"/>
        <w:ind w:left="1080"/>
        <w:jc w:val="both"/>
        <w:rPr>
          <w:rFonts w:ascii="Book Antiqua" w:eastAsia="Times New Roman" w:hAnsi="Book Antiqua" w:cs="Times New Roman"/>
          <w:kern w:val="0"/>
          <w:sz w:val="22"/>
          <w:szCs w:val="22"/>
          <w14:ligatures w14:val="none"/>
        </w:rPr>
      </w:pPr>
    </w:p>
    <w:p w14:paraId="1344CF5F" w14:textId="7B184100" w:rsidR="000E56DC" w:rsidRPr="00CC7C8A" w:rsidRDefault="000E56DC" w:rsidP="0017430C">
      <w:pPr>
        <w:pStyle w:val="ListParagraph"/>
        <w:numPr>
          <w:ilvl w:val="0"/>
          <w:numId w:val="38"/>
        </w:numPr>
        <w:spacing w:after="0" w:line="240" w:lineRule="auto"/>
        <w:ind w:left="1080"/>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Reinstatement.  </w:t>
      </w:r>
      <w:r w:rsidRPr="00CC7C8A">
        <w:rPr>
          <w:rFonts w:ascii="Book Antiqua" w:hAnsi="Book Antiqua" w:cs="Times New Roman"/>
          <w:sz w:val="22"/>
          <w:szCs w:val="22"/>
          <w:shd w:val="clear" w:color="auto" w:fill="FFFFFF"/>
        </w:rPr>
        <w:t xml:space="preserve">A </w:t>
      </w:r>
      <w:r w:rsidR="008C2DFD" w:rsidRPr="00CC7C8A">
        <w:rPr>
          <w:rFonts w:ascii="Book Antiqua" w:hAnsi="Book Antiqua" w:cs="Times New Roman"/>
          <w:sz w:val="22"/>
          <w:szCs w:val="22"/>
          <w:shd w:val="clear" w:color="auto" w:fill="FFFFFF"/>
        </w:rPr>
        <w:t>Residential Rental License</w:t>
      </w:r>
      <w:r w:rsidRPr="00CC7C8A">
        <w:rPr>
          <w:rFonts w:ascii="Book Antiqua" w:hAnsi="Book Antiqua" w:cs="Times New Roman"/>
          <w:sz w:val="22"/>
          <w:szCs w:val="22"/>
          <w:shd w:val="clear" w:color="auto" w:fill="FFFFFF"/>
        </w:rPr>
        <w:t xml:space="preserve"> shall be reinstated if the </w:t>
      </w:r>
      <w:r w:rsidR="00E36715" w:rsidRPr="00CC7C8A">
        <w:rPr>
          <w:rFonts w:ascii="Book Antiqua" w:hAnsi="Book Antiqua" w:cs="Times New Roman"/>
          <w:sz w:val="22"/>
          <w:szCs w:val="22"/>
          <w:shd w:val="clear" w:color="auto" w:fill="FFFFFF"/>
        </w:rPr>
        <w:t>O</w:t>
      </w:r>
      <w:r w:rsidRPr="00CC7C8A">
        <w:rPr>
          <w:rFonts w:ascii="Book Antiqua" w:hAnsi="Book Antiqua" w:cs="Times New Roman"/>
          <w:sz w:val="22"/>
          <w:szCs w:val="22"/>
          <w:shd w:val="clear" w:color="auto" w:fill="FFFFFF"/>
        </w:rPr>
        <w:t xml:space="preserve">wner of a </w:t>
      </w:r>
      <w:r w:rsidR="00675DB1" w:rsidRPr="00CC7C8A">
        <w:rPr>
          <w:rFonts w:ascii="Book Antiqua" w:hAnsi="Book Antiqua" w:cs="Times New Roman"/>
          <w:sz w:val="22"/>
          <w:szCs w:val="22"/>
          <w:shd w:val="clear" w:color="auto" w:fill="FFFFFF"/>
        </w:rPr>
        <w:t>Residential Rental Unit</w:t>
      </w:r>
      <w:r w:rsidRPr="00CC7C8A">
        <w:rPr>
          <w:rFonts w:ascii="Book Antiqua" w:hAnsi="Book Antiqua" w:cs="Times New Roman"/>
          <w:sz w:val="22"/>
          <w:szCs w:val="22"/>
          <w:shd w:val="clear" w:color="auto" w:fill="FFFFFF"/>
        </w:rPr>
        <w:t xml:space="preserve"> corrects the reason for the revocation of the </w:t>
      </w:r>
      <w:r w:rsidR="008C2DFD" w:rsidRPr="00CC7C8A">
        <w:rPr>
          <w:rFonts w:ascii="Book Antiqua" w:hAnsi="Book Antiqua" w:cs="Times New Roman"/>
          <w:sz w:val="22"/>
          <w:szCs w:val="22"/>
          <w:shd w:val="clear" w:color="auto" w:fill="FFFFFF"/>
        </w:rPr>
        <w:t>Residential Rental License</w:t>
      </w:r>
      <w:r w:rsidRPr="00CC7C8A">
        <w:rPr>
          <w:rFonts w:ascii="Book Antiqua" w:hAnsi="Book Antiqua" w:cs="Times New Roman"/>
          <w:sz w:val="22"/>
          <w:szCs w:val="22"/>
          <w:shd w:val="clear" w:color="auto" w:fill="FFFFFF"/>
        </w:rPr>
        <w:t xml:space="preserve">, and the </w:t>
      </w:r>
      <w:r w:rsidR="004F755A" w:rsidRPr="00CC7C8A">
        <w:rPr>
          <w:rFonts w:ascii="Book Antiqua" w:hAnsi="Book Antiqua" w:cs="Times New Roman"/>
          <w:sz w:val="22"/>
          <w:szCs w:val="22"/>
          <w:shd w:val="clear" w:color="auto" w:fill="FFFFFF"/>
        </w:rPr>
        <w:t>O</w:t>
      </w:r>
      <w:r w:rsidRPr="00CC7C8A">
        <w:rPr>
          <w:rFonts w:ascii="Book Antiqua" w:hAnsi="Book Antiqua" w:cs="Times New Roman"/>
          <w:sz w:val="22"/>
          <w:szCs w:val="22"/>
          <w:shd w:val="clear" w:color="auto" w:fill="FFFFFF"/>
        </w:rPr>
        <w:t xml:space="preserve">wner has paid a </w:t>
      </w:r>
      <w:r w:rsidR="008C2DFD" w:rsidRPr="00CC7C8A">
        <w:rPr>
          <w:rFonts w:ascii="Book Antiqua" w:hAnsi="Book Antiqua" w:cs="Times New Roman"/>
          <w:sz w:val="22"/>
          <w:szCs w:val="22"/>
          <w:shd w:val="clear" w:color="auto" w:fill="FFFFFF"/>
        </w:rPr>
        <w:t>Residential Rental License</w:t>
      </w:r>
      <w:r w:rsidRPr="00CC7C8A">
        <w:rPr>
          <w:rFonts w:ascii="Book Antiqua" w:hAnsi="Book Antiqua" w:cs="Times New Roman"/>
          <w:sz w:val="22"/>
          <w:szCs w:val="22"/>
          <w:shd w:val="clear" w:color="auto" w:fill="FFFFFF"/>
        </w:rPr>
        <w:t xml:space="preserve"> reinstatement fee, if any, and all other fees and fines as adopted by </w:t>
      </w:r>
      <w:r w:rsidR="00675DB1" w:rsidRPr="00CC7C8A">
        <w:rPr>
          <w:rFonts w:ascii="Book Antiqua" w:hAnsi="Book Antiqua" w:cs="Times New Roman"/>
          <w:sz w:val="22"/>
          <w:szCs w:val="22"/>
          <w:shd w:val="clear" w:color="auto" w:fill="FFFFFF"/>
        </w:rPr>
        <w:t>Township</w:t>
      </w:r>
      <w:r w:rsidRPr="00CC7C8A">
        <w:rPr>
          <w:rFonts w:ascii="Book Antiqua" w:hAnsi="Book Antiqua" w:cs="Times New Roman"/>
          <w:sz w:val="22"/>
          <w:szCs w:val="22"/>
          <w:shd w:val="clear" w:color="auto" w:fill="FFFFFF"/>
        </w:rPr>
        <w:t xml:space="preserve"> resolution.</w:t>
      </w:r>
    </w:p>
    <w:p w14:paraId="44B95FB9" w14:textId="77777777" w:rsidR="000E56DC" w:rsidRPr="00CC7C8A" w:rsidRDefault="000E56DC" w:rsidP="0017430C">
      <w:pPr>
        <w:pStyle w:val="ListParagraph"/>
        <w:spacing w:after="0" w:line="240" w:lineRule="auto"/>
        <w:ind w:left="1080" w:hanging="360"/>
        <w:jc w:val="both"/>
        <w:rPr>
          <w:rFonts w:ascii="Book Antiqua" w:eastAsia="Times New Roman" w:hAnsi="Book Antiqua" w:cs="Times New Roman"/>
          <w:kern w:val="0"/>
          <w:sz w:val="22"/>
          <w:szCs w:val="22"/>
          <w14:ligatures w14:val="none"/>
        </w:rPr>
      </w:pPr>
    </w:p>
    <w:p w14:paraId="0EA39138" w14:textId="0F7E3B3F" w:rsidR="000E56DC" w:rsidRPr="00CC7C8A" w:rsidRDefault="000E56DC" w:rsidP="0017430C">
      <w:pPr>
        <w:pStyle w:val="ListParagraph"/>
        <w:numPr>
          <w:ilvl w:val="0"/>
          <w:numId w:val="38"/>
        </w:numPr>
        <w:shd w:val="clear" w:color="auto" w:fill="FFFFFF"/>
        <w:spacing w:after="0" w:line="240" w:lineRule="auto"/>
        <w:ind w:left="1080"/>
        <w:jc w:val="both"/>
        <w:rPr>
          <w:rFonts w:ascii="Book Antiqua" w:hAnsi="Book Antiqua" w:cs="Times New Roman"/>
          <w:sz w:val="22"/>
          <w:szCs w:val="22"/>
        </w:rPr>
      </w:pPr>
      <w:r w:rsidRPr="00CC7C8A">
        <w:rPr>
          <w:rFonts w:ascii="Book Antiqua" w:hAnsi="Book Antiqua" w:cs="Times New Roman"/>
          <w:sz w:val="22"/>
          <w:szCs w:val="22"/>
        </w:rPr>
        <w:t xml:space="preserve">Penalties. Any of the following may subject an </w:t>
      </w:r>
      <w:r w:rsidR="00E36715" w:rsidRPr="00CC7C8A">
        <w:rPr>
          <w:rFonts w:ascii="Book Antiqua" w:hAnsi="Book Antiqua" w:cs="Times New Roman"/>
          <w:sz w:val="22"/>
          <w:szCs w:val="22"/>
        </w:rPr>
        <w:t>O</w:t>
      </w:r>
      <w:r w:rsidRPr="00CC7C8A">
        <w:rPr>
          <w:rFonts w:ascii="Book Antiqua" w:hAnsi="Book Antiqua" w:cs="Times New Roman"/>
          <w:sz w:val="22"/>
          <w:szCs w:val="22"/>
        </w:rPr>
        <w:t xml:space="preserve">wner to penalties as provided for in this section and other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ordinances and laws of the Commonwealth of Pennsylvania: </w:t>
      </w:r>
    </w:p>
    <w:p w14:paraId="74AE7981" w14:textId="77777777" w:rsidR="000E56DC" w:rsidRPr="00CC7C8A" w:rsidRDefault="000E56DC" w:rsidP="0017430C">
      <w:pPr>
        <w:pStyle w:val="ListParagraph"/>
        <w:spacing w:after="0" w:line="240" w:lineRule="auto"/>
        <w:jc w:val="both"/>
        <w:rPr>
          <w:rFonts w:ascii="Book Antiqua" w:hAnsi="Book Antiqua" w:cs="Times New Roman"/>
          <w:sz w:val="22"/>
          <w:szCs w:val="22"/>
        </w:rPr>
      </w:pPr>
    </w:p>
    <w:p w14:paraId="3406D814" w14:textId="6DD103A6" w:rsidR="000E56DC" w:rsidRPr="00CC7C8A" w:rsidRDefault="000E56DC" w:rsidP="0017430C">
      <w:pPr>
        <w:pStyle w:val="ListParagraph"/>
        <w:numPr>
          <w:ilvl w:val="0"/>
          <w:numId w:val="21"/>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Failure to abate a violation of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s and ordinances that apply to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within the time directed by the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w:t>
      </w:r>
    </w:p>
    <w:p w14:paraId="059C3CBA" w14:textId="504368F5" w:rsidR="000E56DC" w:rsidRPr="00CC7C8A" w:rsidRDefault="000E56DC" w:rsidP="0017430C">
      <w:pPr>
        <w:pStyle w:val="ListParagraph"/>
        <w:shd w:val="clear" w:color="auto" w:fill="FFFFFF"/>
        <w:spacing w:after="0" w:line="240" w:lineRule="auto"/>
        <w:ind w:left="1440" w:hanging="360"/>
        <w:jc w:val="both"/>
        <w:rPr>
          <w:rFonts w:ascii="Book Antiqua" w:hAnsi="Book Antiqua" w:cs="Times New Roman"/>
          <w:sz w:val="22"/>
          <w:szCs w:val="22"/>
        </w:rPr>
      </w:pPr>
    </w:p>
    <w:p w14:paraId="55D26DA8" w14:textId="0EE87D9B" w:rsidR="000E56DC" w:rsidRPr="00CC7C8A" w:rsidRDefault="000E56DC" w:rsidP="0017430C">
      <w:pPr>
        <w:pStyle w:val="ListParagraph"/>
        <w:numPr>
          <w:ilvl w:val="0"/>
          <w:numId w:val="22"/>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Failure to take steps to remedy and prevent violations of this </w:t>
      </w:r>
      <w:r w:rsidR="004F755A" w:rsidRPr="00CC7C8A">
        <w:rPr>
          <w:rFonts w:ascii="Book Antiqua" w:hAnsi="Book Antiqua" w:cs="Times New Roman"/>
          <w:sz w:val="22"/>
          <w:szCs w:val="22"/>
        </w:rPr>
        <w:t>Chapter</w:t>
      </w:r>
      <w:r w:rsidRPr="00CC7C8A">
        <w:rPr>
          <w:rFonts w:ascii="Book Antiqua" w:hAnsi="Book Antiqua" w:cs="Times New Roman"/>
          <w:sz w:val="22"/>
          <w:szCs w:val="22"/>
        </w:rPr>
        <w:t xml:space="preserve"> by </w:t>
      </w:r>
      <w:r w:rsidR="008C2DFD" w:rsidRPr="00CC7C8A">
        <w:rPr>
          <w:rFonts w:ascii="Book Antiqua" w:hAnsi="Book Antiqua" w:cs="Times New Roman"/>
          <w:sz w:val="22"/>
          <w:szCs w:val="22"/>
        </w:rPr>
        <w:t>Occupant</w:t>
      </w:r>
      <w:r w:rsidRPr="00CC7C8A">
        <w:rPr>
          <w:rFonts w:ascii="Book Antiqua" w:hAnsi="Book Antiqua" w:cs="Times New Roman"/>
          <w:sz w:val="22"/>
          <w:szCs w:val="22"/>
        </w:rPr>
        <w:t xml:space="preserve">s of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 xml:space="preserve">s as required by this </w:t>
      </w:r>
      <w:r w:rsidR="004F755A" w:rsidRPr="00CC7C8A">
        <w:rPr>
          <w:rFonts w:ascii="Book Antiqua" w:hAnsi="Book Antiqua" w:cs="Times New Roman"/>
          <w:sz w:val="22"/>
          <w:szCs w:val="22"/>
        </w:rPr>
        <w:t>Chapter</w:t>
      </w:r>
      <w:r w:rsidRPr="00CC7C8A">
        <w:rPr>
          <w:rFonts w:ascii="Book Antiqua" w:hAnsi="Book Antiqua" w:cs="Times New Roman"/>
          <w:sz w:val="22"/>
          <w:szCs w:val="22"/>
        </w:rPr>
        <w:t>.</w:t>
      </w:r>
    </w:p>
    <w:p w14:paraId="2783E6D0" w14:textId="77777777" w:rsidR="00771508" w:rsidRPr="00CC7C8A" w:rsidRDefault="00771508" w:rsidP="0017430C">
      <w:pPr>
        <w:pStyle w:val="ListParagraph"/>
        <w:shd w:val="clear" w:color="auto" w:fill="FFFFFF"/>
        <w:spacing w:after="0" w:line="240" w:lineRule="auto"/>
        <w:ind w:left="1440" w:hanging="360"/>
        <w:jc w:val="both"/>
        <w:rPr>
          <w:rFonts w:ascii="Book Antiqua" w:hAnsi="Book Antiqua" w:cs="Times New Roman"/>
          <w:sz w:val="22"/>
          <w:szCs w:val="22"/>
        </w:rPr>
      </w:pPr>
    </w:p>
    <w:p w14:paraId="688E78F5" w14:textId="77777777" w:rsidR="00771508" w:rsidRPr="00CC7C8A" w:rsidRDefault="00042703" w:rsidP="0017430C">
      <w:pPr>
        <w:pStyle w:val="ListParagraph"/>
        <w:numPr>
          <w:ilvl w:val="0"/>
          <w:numId w:val="33"/>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Violations are subject to existing general penalty provisions. </w:t>
      </w:r>
    </w:p>
    <w:p w14:paraId="7BA9055D" w14:textId="77777777" w:rsidR="007B2DF1" w:rsidRPr="00CC7C8A" w:rsidRDefault="007B2DF1" w:rsidP="007B2DF1">
      <w:pPr>
        <w:pStyle w:val="ListParagraph"/>
        <w:shd w:val="clear" w:color="auto" w:fill="FFFFFF"/>
        <w:spacing w:after="0" w:line="240" w:lineRule="auto"/>
        <w:ind w:left="1710"/>
        <w:jc w:val="both"/>
        <w:rPr>
          <w:rFonts w:ascii="Book Antiqua" w:hAnsi="Book Antiqua" w:cs="Times New Roman"/>
          <w:sz w:val="22"/>
          <w:szCs w:val="22"/>
        </w:rPr>
      </w:pPr>
    </w:p>
    <w:p w14:paraId="79425A05" w14:textId="5BF907B1" w:rsidR="00771508" w:rsidRPr="00CC7C8A" w:rsidRDefault="00042703" w:rsidP="007B2DF1">
      <w:pPr>
        <w:pStyle w:val="ListParagraph"/>
        <w:numPr>
          <w:ilvl w:val="1"/>
          <w:numId w:val="33"/>
        </w:numPr>
        <w:shd w:val="clear" w:color="auto" w:fill="FFFFFF"/>
        <w:spacing w:after="0" w:line="240" w:lineRule="auto"/>
        <w:ind w:left="1710" w:hanging="270"/>
        <w:jc w:val="both"/>
        <w:rPr>
          <w:rFonts w:ascii="Book Antiqua" w:hAnsi="Book Antiqua" w:cs="Times New Roman"/>
          <w:sz w:val="22"/>
          <w:szCs w:val="22"/>
        </w:rPr>
      </w:pPr>
      <w:r w:rsidRPr="00CC7C8A">
        <w:rPr>
          <w:rFonts w:ascii="Book Antiqua" w:hAnsi="Book Antiqua" w:cs="Times New Roman"/>
          <w:sz w:val="22"/>
          <w:szCs w:val="22"/>
        </w:rPr>
        <w:lastRenderedPageBreak/>
        <w:t xml:space="preserve">Each day of a violation constitutes a separate </w:t>
      </w:r>
      <w:r w:rsidR="00771508" w:rsidRPr="00CC7C8A">
        <w:rPr>
          <w:rFonts w:ascii="Book Antiqua" w:hAnsi="Book Antiqua" w:cs="Times New Roman"/>
          <w:sz w:val="22"/>
          <w:szCs w:val="22"/>
        </w:rPr>
        <w:t>offense.</w:t>
      </w:r>
    </w:p>
    <w:p w14:paraId="1EAFC172" w14:textId="77777777" w:rsidR="00355AE9" w:rsidRDefault="00355AE9" w:rsidP="00355AE9">
      <w:pPr>
        <w:pStyle w:val="ListParagraph"/>
        <w:shd w:val="clear" w:color="auto" w:fill="FFFFFF"/>
        <w:spacing w:after="0" w:line="240" w:lineRule="auto"/>
        <w:ind w:left="1710"/>
        <w:jc w:val="both"/>
        <w:rPr>
          <w:rFonts w:ascii="Book Antiqua" w:hAnsi="Book Antiqua" w:cs="Times New Roman"/>
          <w:sz w:val="22"/>
          <w:szCs w:val="22"/>
        </w:rPr>
      </w:pPr>
    </w:p>
    <w:p w14:paraId="655578FF" w14:textId="0BFDB259" w:rsidR="00042703" w:rsidRPr="00CC7C8A" w:rsidRDefault="00771508" w:rsidP="007B2DF1">
      <w:pPr>
        <w:pStyle w:val="ListParagraph"/>
        <w:numPr>
          <w:ilvl w:val="1"/>
          <w:numId w:val="33"/>
        </w:numPr>
        <w:shd w:val="clear" w:color="auto" w:fill="FFFFFF"/>
        <w:spacing w:after="0" w:line="240" w:lineRule="auto"/>
        <w:ind w:left="1710" w:hanging="270"/>
        <w:jc w:val="both"/>
        <w:rPr>
          <w:rFonts w:ascii="Book Antiqua" w:hAnsi="Book Antiqua" w:cs="Times New Roman"/>
          <w:sz w:val="22"/>
          <w:szCs w:val="22"/>
        </w:rPr>
      </w:pPr>
      <w:r w:rsidRPr="00CC7C8A">
        <w:rPr>
          <w:rFonts w:ascii="Book Antiqua" w:hAnsi="Book Antiqua" w:cs="Times New Roman"/>
          <w:sz w:val="22"/>
          <w:szCs w:val="22"/>
        </w:rPr>
        <w:t>E</w:t>
      </w:r>
      <w:r w:rsidR="00042703" w:rsidRPr="00CC7C8A">
        <w:rPr>
          <w:rFonts w:ascii="Book Antiqua" w:hAnsi="Book Antiqua" w:cs="Times New Roman"/>
          <w:sz w:val="22"/>
          <w:szCs w:val="22"/>
        </w:rPr>
        <w:t>ach unlicensed unit counts individually.</w:t>
      </w:r>
    </w:p>
    <w:p w14:paraId="7E11D783" w14:textId="77777777" w:rsidR="000E56DC" w:rsidRPr="00CC7C8A" w:rsidRDefault="000E56DC" w:rsidP="0017430C">
      <w:pPr>
        <w:pStyle w:val="ListParagraph"/>
        <w:shd w:val="clear" w:color="auto" w:fill="FFFFFF"/>
        <w:spacing w:after="0" w:line="240" w:lineRule="auto"/>
        <w:ind w:left="1080"/>
        <w:jc w:val="both"/>
        <w:rPr>
          <w:rFonts w:ascii="Book Antiqua" w:hAnsi="Book Antiqua" w:cs="Times New Roman"/>
          <w:sz w:val="22"/>
          <w:szCs w:val="22"/>
        </w:rPr>
      </w:pPr>
    </w:p>
    <w:p w14:paraId="16741C1C" w14:textId="5299811B" w:rsidR="000E56DC" w:rsidRPr="00CC7C8A" w:rsidRDefault="000E56DC" w:rsidP="007B2DF1">
      <w:pPr>
        <w:pStyle w:val="ListParagraph"/>
        <w:numPr>
          <w:ilvl w:val="0"/>
          <w:numId w:val="43"/>
        </w:numPr>
        <w:shd w:val="clear" w:color="auto" w:fill="FFFFFF"/>
        <w:spacing w:after="0" w:line="240" w:lineRule="auto"/>
        <w:ind w:left="1080"/>
        <w:jc w:val="both"/>
        <w:rPr>
          <w:rFonts w:ascii="Book Antiqua" w:hAnsi="Book Antiqua" w:cs="Times New Roman"/>
          <w:sz w:val="22"/>
          <w:szCs w:val="22"/>
        </w:rPr>
      </w:pPr>
      <w:r w:rsidRPr="00CC7C8A">
        <w:rPr>
          <w:rFonts w:ascii="Book Antiqua" w:hAnsi="Book Antiqua" w:cs="Times New Roman"/>
          <w:sz w:val="22"/>
          <w:szCs w:val="22"/>
        </w:rPr>
        <w:t xml:space="preserve">Procedure for nonrenewal, suspension or revocation of license. Following a determination that grounds for nonrenewal, suspension or revocation of a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exist, a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shall notify the </w:t>
      </w:r>
      <w:r w:rsidR="00E36715" w:rsidRPr="00CC7C8A">
        <w:rPr>
          <w:rFonts w:ascii="Book Antiqua" w:hAnsi="Book Antiqua" w:cs="Times New Roman"/>
          <w:sz w:val="22"/>
          <w:szCs w:val="22"/>
        </w:rPr>
        <w:t>O</w:t>
      </w:r>
      <w:r w:rsidRPr="00CC7C8A">
        <w:rPr>
          <w:rFonts w:ascii="Book Antiqua" w:hAnsi="Book Antiqua" w:cs="Times New Roman"/>
          <w:sz w:val="22"/>
          <w:szCs w:val="22"/>
        </w:rPr>
        <w:t xml:space="preserve">wner or </w:t>
      </w:r>
      <w:r w:rsidR="00E36715" w:rsidRPr="00CC7C8A">
        <w:rPr>
          <w:rFonts w:ascii="Book Antiqua" w:hAnsi="Book Antiqua" w:cs="Times New Roman"/>
          <w:sz w:val="22"/>
          <w:szCs w:val="22"/>
        </w:rPr>
        <w:t>M</w:t>
      </w:r>
      <w:r w:rsidRPr="00CC7C8A">
        <w:rPr>
          <w:rFonts w:ascii="Book Antiqua" w:hAnsi="Book Antiqua" w:cs="Times New Roman"/>
          <w:sz w:val="22"/>
          <w:szCs w:val="22"/>
        </w:rPr>
        <w:t xml:space="preserve">anager of the action to be taken and the reason therefor. Such notification shall be in writing, addressed to the </w:t>
      </w:r>
      <w:r w:rsidR="00E36715" w:rsidRPr="00CC7C8A">
        <w:rPr>
          <w:rFonts w:ascii="Book Antiqua" w:hAnsi="Book Antiqua" w:cs="Times New Roman"/>
          <w:sz w:val="22"/>
          <w:szCs w:val="22"/>
        </w:rPr>
        <w:t>O</w:t>
      </w:r>
      <w:r w:rsidRPr="00CC7C8A">
        <w:rPr>
          <w:rFonts w:ascii="Book Antiqua" w:hAnsi="Book Antiqua" w:cs="Times New Roman"/>
          <w:sz w:val="22"/>
          <w:szCs w:val="22"/>
        </w:rPr>
        <w:t xml:space="preserve">wner or </w:t>
      </w:r>
      <w:r w:rsidR="00E36715" w:rsidRPr="00CC7C8A">
        <w:rPr>
          <w:rFonts w:ascii="Book Antiqua" w:hAnsi="Book Antiqua" w:cs="Times New Roman"/>
          <w:sz w:val="22"/>
          <w:szCs w:val="22"/>
        </w:rPr>
        <w:t>M</w:t>
      </w:r>
      <w:r w:rsidRPr="00CC7C8A">
        <w:rPr>
          <w:rFonts w:ascii="Book Antiqua" w:hAnsi="Book Antiqua" w:cs="Times New Roman"/>
          <w:sz w:val="22"/>
          <w:szCs w:val="22"/>
        </w:rPr>
        <w:t>anager, and shall contain the following information:</w:t>
      </w:r>
    </w:p>
    <w:p w14:paraId="7F67116B" w14:textId="6B7C2240" w:rsidR="000E56DC" w:rsidRPr="00CC7C8A" w:rsidRDefault="000E56DC" w:rsidP="0017430C">
      <w:pPr>
        <w:pStyle w:val="ListParagraph"/>
        <w:shd w:val="clear" w:color="auto" w:fill="FFFFFF"/>
        <w:spacing w:after="0" w:line="240" w:lineRule="auto"/>
        <w:rPr>
          <w:rFonts w:ascii="Book Antiqua" w:hAnsi="Book Antiqua" w:cs="Times New Roman"/>
          <w:sz w:val="22"/>
          <w:szCs w:val="22"/>
        </w:rPr>
      </w:pPr>
    </w:p>
    <w:p w14:paraId="13CFB89E" w14:textId="3DFB8C37" w:rsidR="000E56DC" w:rsidRPr="00CC7C8A" w:rsidRDefault="000E56DC" w:rsidP="007B2DF1">
      <w:pPr>
        <w:pStyle w:val="ListParagraph"/>
        <w:numPr>
          <w:ilvl w:val="0"/>
          <w:numId w:val="23"/>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The address of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 xml:space="preserve"> and/or an appropriate identification or description of the affected regulated rental unit(s);</w:t>
      </w:r>
      <w:r w:rsidR="00432FB4" w:rsidRPr="00CC7C8A">
        <w:rPr>
          <w:rFonts w:ascii="Book Antiqua" w:hAnsi="Book Antiqua" w:cs="Times New Roman"/>
          <w:sz w:val="22"/>
          <w:szCs w:val="22"/>
        </w:rPr>
        <w:t xml:space="preserve"> </w:t>
      </w:r>
    </w:p>
    <w:p w14:paraId="2B92B0E4" w14:textId="77777777" w:rsidR="00432FB4" w:rsidRPr="00CC7C8A" w:rsidRDefault="00432FB4" w:rsidP="007B2DF1">
      <w:pPr>
        <w:pStyle w:val="ListParagraph"/>
        <w:shd w:val="clear" w:color="auto" w:fill="FFFFFF"/>
        <w:spacing w:after="0" w:line="240" w:lineRule="auto"/>
        <w:ind w:left="1440" w:hanging="360"/>
        <w:jc w:val="both"/>
        <w:rPr>
          <w:rFonts w:ascii="Book Antiqua" w:hAnsi="Book Antiqua" w:cs="Times New Roman"/>
          <w:sz w:val="22"/>
          <w:szCs w:val="22"/>
        </w:rPr>
      </w:pPr>
    </w:p>
    <w:p w14:paraId="22EA331B" w14:textId="4C91D706" w:rsidR="000E56DC" w:rsidRPr="00CC7C8A" w:rsidRDefault="000E56DC" w:rsidP="007B2DF1">
      <w:pPr>
        <w:pStyle w:val="ListParagraph"/>
        <w:numPr>
          <w:ilvl w:val="0"/>
          <w:numId w:val="24"/>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A description of the violation which has been found to exist</w:t>
      </w:r>
      <w:r w:rsidR="00E36715" w:rsidRPr="00CC7C8A">
        <w:rPr>
          <w:rFonts w:ascii="Book Antiqua" w:hAnsi="Book Antiqua" w:cs="Times New Roman"/>
          <w:sz w:val="22"/>
          <w:szCs w:val="22"/>
        </w:rPr>
        <w:t xml:space="preserve">, with citation to the </w:t>
      </w:r>
      <w:r w:rsidR="00AF5D0F" w:rsidRPr="00CC7C8A">
        <w:rPr>
          <w:rFonts w:ascii="Book Antiqua" w:hAnsi="Book Antiqua" w:cs="Times New Roman"/>
          <w:sz w:val="22"/>
          <w:szCs w:val="22"/>
        </w:rPr>
        <w:t>s</w:t>
      </w:r>
      <w:r w:rsidR="00E36715" w:rsidRPr="00CC7C8A">
        <w:rPr>
          <w:rFonts w:ascii="Book Antiqua" w:hAnsi="Book Antiqua" w:cs="Times New Roman"/>
          <w:sz w:val="22"/>
          <w:szCs w:val="22"/>
        </w:rPr>
        <w:t xml:space="preserve">tatute, </w:t>
      </w:r>
      <w:r w:rsidR="00AF5D0F" w:rsidRPr="00CC7C8A">
        <w:rPr>
          <w:rFonts w:ascii="Book Antiqua" w:hAnsi="Book Antiqua" w:cs="Times New Roman"/>
          <w:sz w:val="22"/>
          <w:szCs w:val="22"/>
        </w:rPr>
        <w:t>o</w:t>
      </w:r>
      <w:r w:rsidR="00E36715" w:rsidRPr="00CC7C8A">
        <w:rPr>
          <w:rFonts w:ascii="Book Antiqua" w:hAnsi="Book Antiqua" w:cs="Times New Roman"/>
          <w:sz w:val="22"/>
          <w:szCs w:val="22"/>
        </w:rPr>
        <w:t>rdinance or Code alleged to have been violated</w:t>
      </w:r>
      <w:r w:rsidRPr="00CC7C8A">
        <w:rPr>
          <w:rFonts w:ascii="Book Antiqua" w:hAnsi="Book Antiqua" w:cs="Times New Roman"/>
          <w:sz w:val="22"/>
          <w:szCs w:val="22"/>
        </w:rPr>
        <w:t>;</w:t>
      </w:r>
    </w:p>
    <w:p w14:paraId="0DB76502" w14:textId="07DE6C6A" w:rsidR="000E56DC" w:rsidRPr="00CC7C8A" w:rsidRDefault="000E56DC" w:rsidP="007B2DF1">
      <w:pPr>
        <w:pStyle w:val="ListParagraph"/>
        <w:shd w:val="clear" w:color="auto" w:fill="FFFFFF"/>
        <w:spacing w:after="0" w:line="240" w:lineRule="auto"/>
        <w:ind w:left="1440" w:hanging="360"/>
        <w:rPr>
          <w:rFonts w:ascii="Book Antiqua" w:hAnsi="Book Antiqua" w:cs="Times New Roman"/>
          <w:sz w:val="22"/>
          <w:szCs w:val="22"/>
        </w:rPr>
      </w:pPr>
    </w:p>
    <w:p w14:paraId="45083AB8" w14:textId="3C8E2EA8" w:rsidR="00432FB4" w:rsidRPr="00CC7C8A" w:rsidRDefault="000E56DC" w:rsidP="007B2DF1">
      <w:pPr>
        <w:pStyle w:val="ListParagraph"/>
        <w:numPr>
          <w:ilvl w:val="0"/>
          <w:numId w:val="25"/>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A statement that the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for said </w:t>
      </w:r>
      <w:r w:rsidR="00675DB1" w:rsidRPr="00CC7C8A">
        <w:rPr>
          <w:rFonts w:ascii="Book Antiqua" w:hAnsi="Book Antiqua" w:cs="Times New Roman"/>
          <w:sz w:val="22"/>
          <w:szCs w:val="22"/>
        </w:rPr>
        <w:t>Residential Rental Unit</w:t>
      </w:r>
      <w:r w:rsidRPr="00CC7C8A">
        <w:rPr>
          <w:rFonts w:ascii="Book Antiqua" w:hAnsi="Book Antiqua" w:cs="Times New Roman"/>
          <w:sz w:val="22"/>
          <w:szCs w:val="22"/>
        </w:rPr>
        <w:t>(s) shall be suspended, revoked, or will not be renewed for the next license period unless the violation is corrected within the time deadline provided in the notice. In the case of a revocation, the notice shall state the date upon which such revocation will commence;</w:t>
      </w:r>
    </w:p>
    <w:p w14:paraId="63DB385C" w14:textId="7CAAF1B9" w:rsidR="000E56DC" w:rsidRPr="00CC7C8A" w:rsidRDefault="00432FB4" w:rsidP="007B2DF1">
      <w:pPr>
        <w:pStyle w:val="ListParagraph"/>
        <w:shd w:val="clear" w:color="auto" w:fill="FFFFFF"/>
        <w:spacing w:after="0" w:line="240" w:lineRule="auto"/>
        <w:ind w:left="1440" w:hanging="360"/>
        <w:jc w:val="both"/>
        <w:rPr>
          <w:rFonts w:ascii="Book Antiqua" w:hAnsi="Book Antiqua" w:cs="Times New Roman"/>
          <w:sz w:val="22"/>
          <w:szCs w:val="22"/>
        </w:rPr>
      </w:pPr>
      <w:r w:rsidRPr="00CC7C8A">
        <w:rPr>
          <w:rFonts w:ascii="Book Antiqua" w:hAnsi="Book Antiqua" w:cs="Times New Roman"/>
          <w:sz w:val="22"/>
          <w:szCs w:val="22"/>
        </w:rPr>
        <w:t xml:space="preserve"> </w:t>
      </w:r>
    </w:p>
    <w:p w14:paraId="6C0E1628" w14:textId="4AECC67B" w:rsidR="000E56DC" w:rsidRPr="00CC7C8A" w:rsidRDefault="000E56DC" w:rsidP="007B2DF1">
      <w:pPr>
        <w:pStyle w:val="ListParagraph"/>
        <w:numPr>
          <w:ilvl w:val="0"/>
          <w:numId w:val="26"/>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 xml:space="preserve">A statement that during the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nonrenewal or revocation, the property shall not be rented for occupancy except for any temporary conditional license extension that a </w:t>
      </w:r>
      <w:r w:rsidR="008C2DFD" w:rsidRPr="00CC7C8A">
        <w:rPr>
          <w:rFonts w:ascii="Book Antiqua" w:hAnsi="Book Antiqua" w:cs="Times New Roman"/>
          <w:sz w:val="22"/>
          <w:szCs w:val="22"/>
        </w:rPr>
        <w:t>Code Enforcement Officer</w:t>
      </w:r>
      <w:r w:rsidRPr="00CC7C8A">
        <w:rPr>
          <w:rFonts w:ascii="Book Antiqua" w:hAnsi="Book Antiqua" w:cs="Times New Roman"/>
          <w:sz w:val="22"/>
          <w:szCs w:val="22"/>
        </w:rPr>
        <w:t xml:space="preserve"> may issue;</w:t>
      </w:r>
    </w:p>
    <w:p w14:paraId="310E3E52" w14:textId="77777777" w:rsidR="00432FB4" w:rsidRPr="00CC7C8A" w:rsidRDefault="00432FB4" w:rsidP="007B2DF1">
      <w:pPr>
        <w:pStyle w:val="ListParagraph"/>
        <w:shd w:val="clear" w:color="auto" w:fill="FFFFFF"/>
        <w:spacing w:after="0" w:line="240" w:lineRule="auto"/>
        <w:ind w:left="1440" w:hanging="360"/>
        <w:jc w:val="both"/>
        <w:rPr>
          <w:rFonts w:ascii="Book Antiqua" w:hAnsi="Book Antiqua" w:cs="Times New Roman"/>
          <w:sz w:val="22"/>
          <w:szCs w:val="22"/>
        </w:rPr>
      </w:pPr>
    </w:p>
    <w:p w14:paraId="66DC72F2" w14:textId="3499ADCC" w:rsidR="00432FB4" w:rsidRPr="00CC7C8A" w:rsidRDefault="00432FB4" w:rsidP="007B2DF1">
      <w:pPr>
        <w:pStyle w:val="ListParagraph"/>
        <w:numPr>
          <w:ilvl w:val="0"/>
          <w:numId w:val="26"/>
        </w:numPr>
        <w:shd w:val="clear" w:color="auto" w:fill="FFFFFF"/>
        <w:spacing w:after="0" w:line="240" w:lineRule="auto"/>
        <w:ind w:left="1440"/>
        <w:jc w:val="both"/>
        <w:rPr>
          <w:rFonts w:ascii="Book Antiqua" w:hAnsi="Book Antiqua" w:cs="Times New Roman"/>
          <w:sz w:val="22"/>
          <w:szCs w:val="22"/>
        </w:rPr>
      </w:pPr>
      <w:r w:rsidRPr="00CC7C8A">
        <w:rPr>
          <w:rFonts w:ascii="Book Antiqua" w:hAnsi="Book Antiqua" w:cs="Times New Roman"/>
          <w:sz w:val="22"/>
          <w:szCs w:val="22"/>
        </w:rPr>
        <w:t>Information regarding the appeal process.</w:t>
      </w:r>
    </w:p>
    <w:p w14:paraId="2B7B31BD" w14:textId="77777777" w:rsidR="00432FB4" w:rsidRPr="00CC7C8A" w:rsidRDefault="00432FB4" w:rsidP="0017430C">
      <w:pPr>
        <w:pStyle w:val="ListParagraph"/>
        <w:spacing w:after="0" w:line="240" w:lineRule="auto"/>
        <w:rPr>
          <w:rFonts w:ascii="Book Antiqua" w:hAnsi="Book Antiqua" w:cs="Times New Roman"/>
          <w:sz w:val="22"/>
          <w:szCs w:val="22"/>
        </w:rPr>
      </w:pPr>
    </w:p>
    <w:p w14:paraId="77C3BECA" w14:textId="6763B6CB" w:rsidR="00432FB4" w:rsidRPr="00CC7C8A" w:rsidRDefault="00432FB4" w:rsidP="007B2DF1">
      <w:pPr>
        <w:pStyle w:val="ListParagraph"/>
        <w:numPr>
          <w:ilvl w:val="0"/>
          <w:numId w:val="44"/>
        </w:numPr>
        <w:shd w:val="clear" w:color="auto" w:fill="FFFFFF"/>
        <w:spacing w:after="0" w:line="240" w:lineRule="auto"/>
        <w:ind w:left="1080"/>
        <w:jc w:val="both"/>
        <w:rPr>
          <w:rFonts w:ascii="Book Antiqua" w:hAnsi="Book Antiqua" w:cs="Times New Roman"/>
          <w:sz w:val="22"/>
          <w:szCs w:val="22"/>
        </w:rPr>
      </w:pPr>
      <w:r w:rsidRPr="00CC7C8A">
        <w:rPr>
          <w:rFonts w:ascii="Book Antiqua" w:hAnsi="Book Antiqua" w:cs="Times New Roman"/>
          <w:sz w:val="22"/>
          <w:szCs w:val="22"/>
        </w:rPr>
        <w:t xml:space="preserve">Appeals. All appeals shall be conducted in accordance with the ordinances of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any statue of the Commonwealth of Pennsylvania and any other applicable law.</w:t>
      </w:r>
    </w:p>
    <w:p w14:paraId="15621537" w14:textId="77777777" w:rsidR="004A1E88" w:rsidRPr="00CC7C8A" w:rsidRDefault="004A1E88" w:rsidP="007B2DF1">
      <w:pPr>
        <w:pStyle w:val="ListParagraph"/>
        <w:shd w:val="clear" w:color="auto" w:fill="FFFFFF"/>
        <w:spacing w:after="0" w:line="240" w:lineRule="auto"/>
        <w:ind w:left="1080" w:hanging="360"/>
        <w:jc w:val="both"/>
        <w:rPr>
          <w:rFonts w:ascii="Book Antiqua" w:hAnsi="Book Antiqua" w:cs="Times New Roman"/>
          <w:sz w:val="22"/>
          <w:szCs w:val="22"/>
        </w:rPr>
      </w:pPr>
    </w:p>
    <w:p w14:paraId="114839BC" w14:textId="30ECE6C1" w:rsidR="004A1E88" w:rsidRPr="00CC7C8A" w:rsidRDefault="004A1E88" w:rsidP="007B2DF1">
      <w:pPr>
        <w:pStyle w:val="ListParagraph"/>
        <w:numPr>
          <w:ilvl w:val="0"/>
          <w:numId w:val="44"/>
        </w:numPr>
        <w:shd w:val="clear" w:color="auto" w:fill="FFFFFF"/>
        <w:spacing w:after="0" w:line="240" w:lineRule="auto"/>
        <w:ind w:left="1080"/>
        <w:jc w:val="both"/>
        <w:rPr>
          <w:rFonts w:ascii="Book Antiqua" w:hAnsi="Book Antiqua" w:cs="Times New Roman"/>
          <w:sz w:val="22"/>
          <w:szCs w:val="22"/>
        </w:rPr>
      </w:pPr>
      <w:r w:rsidRPr="00CC7C8A">
        <w:rPr>
          <w:rFonts w:ascii="Book Antiqua" w:hAnsi="Book Antiqua" w:cs="Times New Roman"/>
          <w:sz w:val="22"/>
          <w:szCs w:val="22"/>
        </w:rPr>
        <w:t>Notifications.</w:t>
      </w:r>
    </w:p>
    <w:p w14:paraId="6AFF9EF3" w14:textId="77777777" w:rsidR="004A1E88" w:rsidRPr="00CC7C8A" w:rsidRDefault="004A1E88" w:rsidP="0017430C">
      <w:pPr>
        <w:pStyle w:val="ListParagraph"/>
        <w:spacing w:after="0" w:line="240" w:lineRule="auto"/>
        <w:rPr>
          <w:rFonts w:ascii="Book Antiqua" w:hAnsi="Book Antiqua" w:cs="Times New Roman"/>
          <w:sz w:val="22"/>
          <w:szCs w:val="22"/>
        </w:rPr>
      </w:pPr>
    </w:p>
    <w:p w14:paraId="094A756B" w14:textId="76A63809" w:rsidR="004A1E88" w:rsidRPr="00CC7C8A" w:rsidRDefault="004A1E88" w:rsidP="007B2DF1">
      <w:pPr>
        <w:pStyle w:val="ListParagraph"/>
        <w:numPr>
          <w:ilvl w:val="0"/>
          <w:numId w:val="28"/>
        </w:numPr>
        <w:spacing w:after="0" w:line="240" w:lineRule="auto"/>
        <w:ind w:left="1440"/>
        <w:rPr>
          <w:rFonts w:ascii="Book Antiqua" w:hAnsi="Book Antiqua" w:cs="Times New Roman"/>
          <w:sz w:val="22"/>
          <w:szCs w:val="22"/>
        </w:rPr>
      </w:pPr>
      <w:r w:rsidRPr="00CC7C8A">
        <w:rPr>
          <w:rFonts w:ascii="Book Antiqua" w:hAnsi="Book Antiqua" w:cs="Times New Roman"/>
          <w:sz w:val="22"/>
          <w:szCs w:val="22"/>
        </w:rPr>
        <w:t xml:space="preserve">Notices of violations and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suspensions, revocations and nonrenewal shall be sent to the </w:t>
      </w:r>
      <w:r w:rsidR="00E36715" w:rsidRPr="00CC7C8A">
        <w:rPr>
          <w:rFonts w:ascii="Book Antiqua" w:hAnsi="Book Antiqua" w:cs="Times New Roman"/>
          <w:sz w:val="22"/>
          <w:szCs w:val="22"/>
        </w:rPr>
        <w:t>O</w:t>
      </w:r>
      <w:r w:rsidRPr="00CC7C8A">
        <w:rPr>
          <w:rFonts w:ascii="Book Antiqua" w:hAnsi="Book Antiqua" w:cs="Times New Roman"/>
          <w:sz w:val="22"/>
          <w:szCs w:val="22"/>
        </w:rPr>
        <w:t xml:space="preserve">wner, and </w:t>
      </w:r>
      <w:r w:rsidR="00E36715" w:rsidRPr="00CC7C8A">
        <w:rPr>
          <w:rFonts w:ascii="Book Antiqua" w:hAnsi="Book Antiqua" w:cs="Times New Roman"/>
          <w:sz w:val="22"/>
          <w:szCs w:val="22"/>
        </w:rPr>
        <w:t>M</w:t>
      </w:r>
      <w:r w:rsidRPr="00CC7C8A">
        <w:rPr>
          <w:rFonts w:ascii="Book Antiqua" w:hAnsi="Book Antiqua" w:cs="Times New Roman"/>
          <w:sz w:val="22"/>
          <w:szCs w:val="22"/>
        </w:rPr>
        <w:t xml:space="preserve">anager, if applicable, in accordance with the applicable provisions of the Second Class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and the Amity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w:t>
      </w:r>
      <w:r w:rsidR="008C2DFD" w:rsidRPr="00CC7C8A">
        <w:rPr>
          <w:rFonts w:ascii="Book Antiqua" w:hAnsi="Book Antiqua" w:cs="Times New Roman"/>
          <w:sz w:val="22"/>
          <w:szCs w:val="22"/>
        </w:rPr>
        <w:t>Code</w:t>
      </w:r>
      <w:r w:rsidRPr="00CC7C8A">
        <w:rPr>
          <w:rFonts w:ascii="Book Antiqua" w:hAnsi="Book Antiqua" w:cs="Times New Roman"/>
          <w:sz w:val="22"/>
          <w:szCs w:val="22"/>
        </w:rPr>
        <w:t>, Chapter </w:t>
      </w:r>
      <w:hyperlink r:id="rId11" w:anchor="11203529" w:history="1">
        <w:r w:rsidR="00281F91" w:rsidRPr="00CC7C8A">
          <w:rPr>
            <w:rStyle w:val="Hyperlink"/>
            <w:rFonts w:ascii="Book Antiqua" w:hAnsi="Book Antiqua" w:cs="Times New Roman"/>
            <w:color w:val="auto"/>
            <w:sz w:val="22"/>
            <w:szCs w:val="22"/>
            <w:u w:val="none"/>
          </w:rPr>
          <w:t>6</w:t>
        </w:r>
      </w:hyperlink>
      <w:r w:rsidRPr="00CC7C8A">
        <w:rPr>
          <w:rFonts w:ascii="Book Antiqua" w:hAnsi="Book Antiqua" w:cs="Times New Roman"/>
          <w:sz w:val="22"/>
          <w:szCs w:val="22"/>
        </w:rPr>
        <w:t xml:space="preserve">, titled </w:t>
      </w:r>
      <w:r w:rsidR="00E36715" w:rsidRPr="00CC7C8A">
        <w:rPr>
          <w:rFonts w:ascii="Book Antiqua" w:hAnsi="Book Antiqua" w:cs="Times New Roman"/>
          <w:sz w:val="22"/>
          <w:szCs w:val="22"/>
        </w:rPr>
        <w:t>“</w:t>
      </w:r>
      <w:r w:rsidR="008C2DFD" w:rsidRPr="00CC7C8A">
        <w:rPr>
          <w:rFonts w:ascii="Book Antiqua" w:hAnsi="Book Antiqua" w:cs="Times New Roman"/>
          <w:sz w:val="22"/>
          <w:szCs w:val="22"/>
        </w:rPr>
        <w:t>Code</w:t>
      </w:r>
      <w:r w:rsidRPr="00CC7C8A">
        <w:rPr>
          <w:rFonts w:ascii="Book Antiqua" w:hAnsi="Book Antiqua" w:cs="Times New Roman"/>
          <w:sz w:val="22"/>
          <w:szCs w:val="22"/>
        </w:rPr>
        <w:t xml:space="preserve"> Enforcement,</w:t>
      </w:r>
      <w:r w:rsidR="00E36715" w:rsidRPr="00CC7C8A">
        <w:rPr>
          <w:rFonts w:ascii="Book Antiqua" w:hAnsi="Book Antiqua" w:cs="Times New Roman"/>
          <w:sz w:val="22"/>
          <w:szCs w:val="22"/>
        </w:rPr>
        <w:t>”</w:t>
      </w:r>
      <w:r w:rsidRPr="00CC7C8A">
        <w:rPr>
          <w:rFonts w:ascii="Book Antiqua" w:hAnsi="Book Antiqua" w:cs="Times New Roman"/>
          <w:sz w:val="22"/>
          <w:szCs w:val="22"/>
        </w:rPr>
        <w:t xml:space="preserve"> that are in effect at the time of the violation.</w:t>
      </w:r>
    </w:p>
    <w:p w14:paraId="08873855" w14:textId="7AC6304B" w:rsidR="004A1E88" w:rsidRPr="00CC7C8A" w:rsidRDefault="004A1E88" w:rsidP="007B2DF1">
      <w:pPr>
        <w:pStyle w:val="ListParagraph"/>
        <w:spacing w:after="0" w:line="240" w:lineRule="auto"/>
        <w:ind w:left="1440" w:hanging="360"/>
        <w:jc w:val="both"/>
        <w:rPr>
          <w:rFonts w:ascii="Book Antiqua" w:hAnsi="Book Antiqua" w:cs="Times New Roman"/>
          <w:sz w:val="22"/>
          <w:szCs w:val="22"/>
        </w:rPr>
      </w:pPr>
    </w:p>
    <w:p w14:paraId="4688B9AB" w14:textId="17B3091D" w:rsidR="004A1E88" w:rsidRPr="00CC7C8A" w:rsidRDefault="004A1E88" w:rsidP="007B2DF1">
      <w:pPr>
        <w:pStyle w:val="ListParagraph"/>
        <w:numPr>
          <w:ilvl w:val="0"/>
          <w:numId w:val="28"/>
        </w:numPr>
        <w:spacing w:after="0" w:line="240" w:lineRule="auto"/>
        <w:ind w:left="1440"/>
        <w:rPr>
          <w:rFonts w:ascii="Book Antiqua" w:hAnsi="Book Antiqua" w:cs="Times New Roman"/>
          <w:sz w:val="22"/>
          <w:szCs w:val="22"/>
        </w:rPr>
      </w:pPr>
      <w:r w:rsidRPr="00CC7C8A">
        <w:rPr>
          <w:rFonts w:ascii="Book Antiqua" w:hAnsi="Book Antiqua" w:cs="Times New Roman"/>
          <w:sz w:val="22"/>
          <w:szCs w:val="22"/>
        </w:rPr>
        <w:t xml:space="preserve">The </w:t>
      </w:r>
      <w:r w:rsidR="00675DB1" w:rsidRPr="00CC7C8A">
        <w:rPr>
          <w:rFonts w:ascii="Book Antiqua" w:hAnsi="Book Antiqua" w:cs="Times New Roman"/>
          <w:sz w:val="22"/>
          <w:szCs w:val="22"/>
        </w:rPr>
        <w:t>Township</w:t>
      </w:r>
      <w:r w:rsidRPr="00CC7C8A">
        <w:rPr>
          <w:rFonts w:ascii="Book Antiqua" w:hAnsi="Book Antiqua" w:cs="Times New Roman"/>
          <w:sz w:val="22"/>
          <w:szCs w:val="22"/>
        </w:rPr>
        <w:t xml:space="preserve"> shall not be responsible for failing to provide notice where the </w:t>
      </w:r>
      <w:r w:rsidR="00074BA3" w:rsidRPr="00CC7C8A">
        <w:rPr>
          <w:rFonts w:ascii="Book Antiqua" w:hAnsi="Book Antiqua" w:cs="Times New Roman"/>
          <w:sz w:val="22"/>
          <w:szCs w:val="22"/>
        </w:rPr>
        <w:t>O</w:t>
      </w:r>
      <w:r w:rsidRPr="00CC7C8A">
        <w:rPr>
          <w:rFonts w:ascii="Book Antiqua" w:hAnsi="Book Antiqua" w:cs="Times New Roman"/>
          <w:sz w:val="22"/>
          <w:szCs w:val="22"/>
        </w:rPr>
        <w:t xml:space="preserve">wner has not provided a current name and address for the </w:t>
      </w:r>
      <w:r w:rsidR="00AF5D0F" w:rsidRPr="00CC7C8A">
        <w:rPr>
          <w:rFonts w:ascii="Book Antiqua" w:hAnsi="Book Antiqua" w:cs="Times New Roman"/>
          <w:sz w:val="22"/>
          <w:szCs w:val="22"/>
        </w:rPr>
        <w:t>O</w:t>
      </w:r>
      <w:r w:rsidRPr="00CC7C8A">
        <w:rPr>
          <w:rFonts w:ascii="Book Antiqua" w:hAnsi="Book Antiqua" w:cs="Times New Roman"/>
          <w:sz w:val="22"/>
          <w:szCs w:val="22"/>
        </w:rPr>
        <w:t xml:space="preserve">wner or the </w:t>
      </w:r>
      <w:r w:rsidR="00074BA3" w:rsidRPr="00CC7C8A">
        <w:rPr>
          <w:rFonts w:ascii="Book Antiqua" w:hAnsi="Book Antiqua" w:cs="Times New Roman"/>
          <w:sz w:val="22"/>
          <w:szCs w:val="22"/>
        </w:rPr>
        <w:t>M</w:t>
      </w:r>
      <w:r w:rsidRPr="00CC7C8A">
        <w:rPr>
          <w:rFonts w:ascii="Book Antiqua" w:hAnsi="Book Antiqua" w:cs="Times New Roman"/>
          <w:sz w:val="22"/>
          <w:szCs w:val="22"/>
        </w:rPr>
        <w:t xml:space="preserve">anager for the </w:t>
      </w:r>
      <w:r w:rsidR="00AF5D0F" w:rsidRPr="00CC7C8A">
        <w:rPr>
          <w:rFonts w:ascii="Book Antiqua" w:hAnsi="Book Antiqua" w:cs="Times New Roman"/>
          <w:sz w:val="22"/>
          <w:szCs w:val="22"/>
        </w:rPr>
        <w:t>Residential R</w:t>
      </w:r>
      <w:r w:rsidRPr="00CC7C8A">
        <w:rPr>
          <w:rFonts w:ascii="Book Antiqua" w:hAnsi="Book Antiqua" w:cs="Times New Roman"/>
          <w:sz w:val="22"/>
          <w:szCs w:val="22"/>
        </w:rPr>
        <w:t xml:space="preserve">ental </w:t>
      </w:r>
      <w:r w:rsidR="00AF5D0F" w:rsidRPr="00CC7C8A">
        <w:rPr>
          <w:rFonts w:ascii="Book Antiqua" w:hAnsi="Book Antiqua" w:cs="Times New Roman"/>
          <w:sz w:val="22"/>
          <w:szCs w:val="22"/>
        </w:rPr>
        <w:t>U</w:t>
      </w:r>
      <w:r w:rsidRPr="00CC7C8A">
        <w:rPr>
          <w:rFonts w:ascii="Book Antiqua" w:hAnsi="Book Antiqua" w:cs="Times New Roman"/>
          <w:sz w:val="22"/>
          <w:szCs w:val="22"/>
        </w:rPr>
        <w:t>nit.</w:t>
      </w:r>
    </w:p>
    <w:p w14:paraId="0647B615" w14:textId="433154D7" w:rsidR="004A1E88" w:rsidRPr="00CC7C8A" w:rsidRDefault="004A1E88" w:rsidP="007B2DF1">
      <w:pPr>
        <w:pStyle w:val="ListParagraph"/>
        <w:spacing w:after="0" w:line="240" w:lineRule="auto"/>
        <w:ind w:left="1440" w:hanging="360"/>
        <w:jc w:val="both"/>
        <w:rPr>
          <w:rFonts w:ascii="Book Antiqua" w:hAnsi="Book Antiqua" w:cs="Times New Roman"/>
          <w:sz w:val="22"/>
          <w:szCs w:val="22"/>
        </w:rPr>
      </w:pPr>
    </w:p>
    <w:p w14:paraId="0820F8C2" w14:textId="07C60001" w:rsidR="004A1E88" w:rsidRPr="00CC7C8A" w:rsidRDefault="004A1E88" w:rsidP="007B2DF1">
      <w:pPr>
        <w:pStyle w:val="ListParagraph"/>
        <w:numPr>
          <w:ilvl w:val="0"/>
          <w:numId w:val="28"/>
        </w:numPr>
        <w:spacing w:after="0" w:line="240" w:lineRule="auto"/>
        <w:ind w:left="1440"/>
        <w:rPr>
          <w:rFonts w:ascii="Book Antiqua" w:hAnsi="Book Antiqua" w:cs="Times New Roman"/>
          <w:sz w:val="22"/>
          <w:szCs w:val="22"/>
        </w:rPr>
      </w:pPr>
      <w:r w:rsidRPr="00CC7C8A">
        <w:rPr>
          <w:rFonts w:ascii="Book Antiqua" w:hAnsi="Book Antiqua" w:cs="Times New Roman"/>
          <w:sz w:val="22"/>
          <w:szCs w:val="22"/>
        </w:rPr>
        <w:t xml:space="preserve">For purposes of this action, any notice required hereunder to be given to a </w:t>
      </w:r>
      <w:r w:rsidR="00074BA3" w:rsidRPr="00CC7C8A">
        <w:rPr>
          <w:rFonts w:ascii="Book Antiqua" w:hAnsi="Book Antiqua" w:cs="Times New Roman"/>
          <w:sz w:val="22"/>
          <w:szCs w:val="22"/>
        </w:rPr>
        <w:t>M</w:t>
      </w:r>
      <w:r w:rsidRPr="00CC7C8A">
        <w:rPr>
          <w:rFonts w:ascii="Book Antiqua" w:hAnsi="Book Antiqua" w:cs="Times New Roman"/>
          <w:sz w:val="22"/>
          <w:szCs w:val="22"/>
        </w:rPr>
        <w:t xml:space="preserve">anager shall be deemed as notice given to the </w:t>
      </w:r>
      <w:r w:rsidR="00074BA3" w:rsidRPr="00CC7C8A">
        <w:rPr>
          <w:rFonts w:ascii="Book Antiqua" w:hAnsi="Book Antiqua" w:cs="Times New Roman"/>
          <w:sz w:val="22"/>
          <w:szCs w:val="22"/>
        </w:rPr>
        <w:t>O</w:t>
      </w:r>
      <w:r w:rsidRPr="00CC7C8A">
        <w:rPr>
          <w:rFonts w:ascii="Book Antiqua" w:hAnsi="Book Antiqua" w:cs="Times New Roman"/>
          <w:sz w:val="22"/>
          <w:szCs w:val="22"/>
        </w:rPr>
        <w:t>wner.</w:t>
      </w:r>
    </w:p>
    <w:p w14:paraId="73F3D5A2" w14:textId="0E6D5224" w:rsidR="004A1E88" w:rsidRPr="00CC7C8A" w:rsidRDefault="004A1E88" w:rsidP="007B2DF1">
      <w:pPr>
        <w:pStyle w:val="ListParagraph"/>
        <w:spacing w:after="0" w:line="240" w:lineRule="auto"/>
        <w:ind w:left="1440" w:hanging="360"/>
        <w:jc w:val="both"/>
        <w:rPr>
          <w:rFonts w:ascii="Book Antiqua" w:hAnsi="Book Antiqua" w:cs="Times New Roman"/>
          <w:sz w:val="22"/>
          <w:szCs w:val="22"/>
        </w:rPr>
      </w:pPr>
    </w:p>
    <w:p w14:paraId="6C5799AA" w14:textId="49813F1E" w:rsidR="004A1E88" w:rsidRPr="00CC7C8A" w:rsidRDefault="004A1E88" w:rsidP="007B2DF1">
      <w:pPr>
        <w:pStyle w:val="ListParagraph"/>
        <w:numPr>
          <w:ilvl w:val="0"/>
          <w:numId w:val="28"/>
        </w:numPr>
        <w:spacing w:after="0" w:line="240" w:lineRule="auto"/>
        <w:ind w:left="1440"/>
        <w:rPr>
          <w:rFonts w:ascii="Book Antiqua" w:hAnsi="Book Antiqua" w:cs="Times New Roman"/>
          <w:sz w:val="22"/>
          <w:szCs w:val="22"/>
        </w:rPr>
      </w:pPr>
      <w:r w:rsidRPr="00CC7C8A">
        <w:rPr>
          <w:rFonts w:ascii="Book Antiqua" w:hAnsi="Book Antiqua" w:cs="Times New Roman"/>
          <w:sz w:val="22"/>
          <w:szCs w:val="22"/>
        </w:rPr>
        <w:lastRenderedPageBreak/>
        <w:t xml:space="preserve">There shall be a presumption that any notice required to be given to the </w:t>
      </w:r>
      <w:r w:rsidR="00074BA3" w:rsidRPr="00CC7C8A">
        <w:rPr>
          <w:rFonts w:ascii="Book Antiqua" w:hAnsi="Book Antiqua" w:cs="Times New Roman"/>
          <w:sz w:val="22"/>
          <w:szCs w:val="22"/>
        </w:rPr>
        <w:t>O</w:t>
      </w:r>
      <w:r w:rsidRPr="00CC7C8A">
        <w:rPr>
          <w:rFonts w:ascii="Book Antiqua" w:hAnsi="Book Antiqua" w:cs="Times New Roman"/>
          <w:sz w:val="22"/>
          <w:szCs w:val="22"/>
        </w:rPr>
        <w:t xml:space="preserve">wner under this section shall have been received by such </w:t>
      </w:r>
      <w:r w:rsidR="00074BA3" w:rsidRPr="00CC7C8A">
        <w:rPr>
          <w:rFonts w:ascii="Book Antiqua" w:hAnsi="Book Antiqua" w:cs="Times New Roman"/>
          <w:sz w:val="22"/>
          <w:szCs w:val="22"/>
        </w:rPr>
        <w:t>O</w:t>
      </w:r>
      <w:r w:rsidRPr="00CC7C8A">
        <w:rPr>
          <w:rFonts w:ascii="Book Antiqua" w:hAnsi="Book Antiqua" w:cs="Times New Roman"/>
          <w:sz w:val="22"/>
          <w:szCs w:val="22"/>
        </w:rPr>
        <w:t xml:space="preserve">wner if the notice was given to the </w:t>
      </w:r>
      <w:r w:rsidR="00074BA3" w:rsidRPr="00CC7C8A">
        <w:rPr>
          <w:rFonts w:ascii="Book Antiqua" w:hAnsi="Book Antiqua" w:cs="Times New Roman"/>
          <w:sz w:val="22"/>
          <w:szCs w:val="22"/>
        </w:rPr>
        <w:t>O</w:t>
      </w:r>
      <w:r w:rsidRPr="00CC7C8A">
        <w:rPr>
          <w:rFonts w:ascii="Book Antiqua" w:hAnsi="Book Antiqua" w:cs="Times New Roman"/>
          <w:sz w:val="22"/>
          <w:szCs w:val="22"/>
        </w:rPr>
        <w:t xml:space="preserve">wner in the manner provided by this </w:t>
      </w:r>
      <w:r w:rsidR="00AF5D0F" w:rsidRPr="00CC7C8A">
        <w:rPr>
          <w:rFonts w:ascii="Book Antiqua" w:hAnsi="Book Antiqua" w:cs="Times New Roman"/>
          <w:sz w:val="22"/>
          <w:szCs w:val="22"/>
        </w:rPr>
        <w:t>Chapter</w:t>
      </w:r>
      <w:r w:rsidRPr="00CC7C8A">
        <w:rPr>
          <w:rFonts w:ascii="Book Antiqua" w:hAnsi="Book Antiqua" w:cs="Times New Roman"/>
          <w:sz w:val="22"/>
          <w:szCs w:val="22"/>
        </w:rPr>
        <w:t xml:space="preserve">, including a posting of the notice on the </w:t>
      </w:r>
      <w:r w:rsidR="008C2DFD" w:rsidRPr="00CC7C8A">
        <w:rPr>
          <w:rFonts w:ascii="Book Antiqua" w:hAnsi="Book Antiqua" w:cs="Times New Roman"/>
          <w:sz w:val="22"/>
          <w:szCs w:val="22"/>
        </w:rPr>
        <w:t>Premises</w:t>
      </w:r>
      <w:r w:rsidRPr="00CC7C8A">
        <w:rPr>
          <w:rFonts w:ascii="Book Antiqua" w:hAnsi="Book Antiqua" w:cs="Times New Roman"/>
          <w:sz w:val="22"/>
          <w:szCs w:val="22"/>
        </w:rPr>
        <w:t>.</w:t>
      </w:r>
    </w:p>
    <w:p w14:paraId="77AF0BA9" w14:textId="3DEBE8A9" w:rsidR="004A1E88" w:rsidRPr="00CC7C8A" w:rsidRDefault="004A1E88" w:rsidP="007B2DF1">
      <w:pPr>
        <w:pStyle w:val="ListParagraph"/>
        <w:spacing w:after="0" w:line="240" w:lineRule="auto"/>
        <w:ind w:left="1440" w:hanging="360"/>
        <w:jc w:val="both"/>
        <w:rPr>
          <w:rFonts w:ascii="Book Antiqua" w:hAnsi="Book Antiqua" w:cs="Times New Roman"/>
          <w:sz w:val="22"/>
          <w:szCs w:val="22"/>
        </w:rPr>
      </w:pPr>
    </w:p>
    <w:p w14:paraId="115F4ACF" w14:textId="5DCE31FB" w:rsidR="004A1E88" w:rsidRPr="00CC7C8A" w:rsidRDefault="004A1E88" w:rsidP="007B2DF1">
      <w:pPr>
        <w:pStyle w:val="ListParagraph"/>
        <w:numPr>
          <w:ilvl w:val="0"/>
          <w:numId w:val="28"/>
        </w:numPr>
        <w:spacing w:after="0" w:line="240" w:lineRule="auto"/>
        <w:ind w:left="1440"/>
        <w:rPr>
          <w:rFonts w:ascii="Book Antiqua" w:hAnsi="Book Antiqua" w:cs="Times New Roman"/>
          <w:sz w:val="22"/>
          <w:szCs w:val="22"/>
        </w:rPr>
      </w:pPr>
      <w:r w:rsidRPr="00CC7C8A">
        <w:rPr>
          <w:rFonts w:ascii="Book Antiqua" w:hAnsi="Book Antiqua" w:cs="Times New Roman"/>
          <w:sz w:val="22"/>
          <w:szCs w:val="22"/>
        </w:rPr>
        <w:t xml:space="preserve">A claimed lack of knowledge by the </w:t>
      </w:r>
      <w:r w:rsidR="00074BA3" w:rsidRPr="00CC7C8A">
        <w:rPr>
          <w:rFonts w:ascii="Book Antiqua" w:hAnsi="Book Antiqua" w:cs="Times New Roman"/>
          <w:sz w:val="22"/>
          <w:szCs w:val="22"/>
        </w:rPr>
        <w:t>O</w:t>
      </w:r>
      <w:r w:rsidRPr="00CC7C8A">
        <w:rPr>
          <w:rFonts w:ascii="Book Antiqua" w:hAnsi="Book Antiqua" w:cs="Times New Roman"/>
          <w:sz w:val="22"/>
          <w:szCs w:val="22"/>
        </w:rPr>
        <w:t xml:space="preserve">wner of any violation hereunder cited shall not be a defense to </w:t>
      </w:r>
      <w:r w:rsidR="008C2DFD" w:rsidRPr="00CC7C8A">
        <w:rPr>
          <w:rFonts w:ascii="Book Antiqua" w:hAnsi="Book Antiqua" w:cs="Times New Roman"/>
          <w:sz w:val="22"/>
          <w:szCs w:val="22"/>
        </w:rPr>
        <w:t>Residential Rental License</w:t>
      </w:r>
      <w:r w:rsidRPr="00CC7C8A">
        <w:rPr>
          <w:rFonts w:ascii="Book Antiqua" w:hAnsi="Book Antiqua" w:cs="Times New Roman"/>
          <w:sz w:val="22"/>
          <w:szCs w:val="22"/>
        </w:rPr>
        <w:t xml:space="preserve"> nonrenewal, suspension or revocation or an eviction order </w:t>
      </w:r>
      <w:proofErr w:type="gramStart"/>
      <w:r w:rsidRPr="00CC7C8A">
        <w:rPr>
          <w:rFonts w:ascii="Book Antiqua" w:hAnsi="Book Antiqua" w:cs="Times New Roman"/>
          <w:sz w:val="22"/>
          <w:szCs w:val="22"/>
        </w:rPr>
        <w:t>as long as</w:t>
      </w:r>
      <w:proofErr w:type="gramEnd"/>
      <w:r w:rsidRPr="00CC7C8A">
        <w:rPr>
          <w:rFonts w:ascii="Book Antiqua" w:hAnsi="Book Antiqua" w:cs="Times New Roman"/>
          <w:sz w:val="22"/>
          <w:szCs w:val="22"/>
        </w:rPr>
        <w:t xml:space="preserve"> all required notices involving such proceedings have been sent to the last known address of the </w:t>
      </w:r>
      <w:r w:rsidR="00074BA3" w:rsidRPr="00CC7C8A">
        <w:rPr>
          <w:rFonts w:ascii="Book Antiqua" w:hAnsi="Book Antiqua" w:cs="Times New Roman"/>
          <w:sz w:val="22"/>
          <w:szCs w:val="22"/>
        </w:rPr>
        <w:t>O</w:t>
      </w:r>
      <w:r w:rsidRPr="00CC7C8A">
        <w:rPr>
          <w:rFonts w:ascii="Book Antiqua" w:hAnsi="Book Antiqua" w:cs="Times New Roman"/>
          <w:sz w:val="22"/>
          <w:szCs w:val="22"/>
        </w:rPr>
        <w:t>wner and notice was posted on the property.</w:t>
      </w:r>
    </w:p>
    <w:p w14:paraId="4BA3C26A" w14:textId="77777777" w:rsidR="004A1E88" w:rsidRPr="00CC7C8A" w:rsidRDefault="004A1E88" w:rsidP="0017430C">
      <w:pPr>
        <w:pStyle w:val="ListParagraph"/>
        <w:spacing w:after="0" w:line="240" w:lineRule="auto"/>
        <w:rPr>
          <w:rFonts w:ascii="Book Antiqua" w:hAnsi="Book Antiqua" w:cs="Times New Roman"/>
          <w:color w:val="333333"/>
          <w:sz w:val="22"/>
          <w:szCs w:val="22"/>
        </w:rPr>
      </w:pPr>
    </w:p>
    <w:p w14:paraId="01CDB4F5" w14:textId="1D757714" w:rsidR="004A1E88" w:rsidRPr="00CC7C8A" w:rsidRDefault="007121A8" w:rsidP="0017430C">
      <w:pPr>
        <w:pStyle w:val="ListParagraph"/>
        <w:numPr>
          <w:ilvl w:val="0"/>
          <w:numId w:val="36"/>
        </w:numPr>
        <w:spacing w:after="0" w:line="240" w:lineRule="auto"/>
        <w:rPr>
          <w:rFonts w:ascii="Book Antiqua" w:hAnsi="Book Antiqua" w:cs="Times New Roman"/>
          <w:b/>
          <w:bCs/>
          <w:color w:val="333333"/>
          <w:sz w:val="22"/>
          <w:szCs w:val="22"/>
        </w:rPr>
      </w:pPr>
      <w:r w:rsidRPr="00CC7C8A">
        <w:rPr>
          <w:rFonts w:ascii="Book Antiqua" w:hAnsi="Book Antiqua" w:cs="Times New Roman"/>
          <w:b/>
          <w:bCs/>
          <w:color w:val="333333"/>
          <w:sz w:val="22"/>
          <w:szCs w:val="22"/>
        </w:rPr>
        <w:t xml:space="preserve">6-306 </w:t>
      </w:r>
      <w:r w:rsidR="004A1E88" w:rsidRPr="00CC7C8A">
        <w:rPr>
          <w:rFonts w:ascii="Book Antiqua" w:hAnsi="Book Antiqua" w:cs="Times New Roman"/>
          <w:b/>
          <w:bCs/>
          <w:color w:val="333333"/>
          <w:sz w:val="22"/>
          <w:szCs w:val="22"/>
        </w:rPr>
        <w:t>Violations and Penalties</w:t>
      </w:r>
    </w:p>
    <w:p w14:paraId="36DBEFE1" w14:textId="77777777" w:rsidR="00AF5D0F" w:rsidRPr="00CC7C8A" w:rsidRDefault="00AF5D0F" w:rsidP="0017430C">
      <w:pPr>
        <w:pStyle w:val="ListParagraph"/>
        <w:spacing w:after="0" w:line="240" w:lineRule="auto"/>
        <w:rPr>
          <w:rFonts w:ascii="Book Antiqua" w:hAnsi="Book Antiqua" w:cs="Times New Roman"/>
          <w:color w:val="333333"/>
          <w:sz w:val="22"/>
          <w:szCs w:val="22"/>
        </w:rPr>
      </w:pPr>
    </w:p>
    <w:p w14:paraId="760544BC" w14:textId="525517D7" w:rsidR="004A1E88" w:rsidRPr="00CC7C8A" w:rsidRDefault="004A1E88" w:rsidP="0017430C">
      <w:pPr>
        <w:pStyle w:val="ListParagraph"/>
        <w:numPr>
          <w:ilvl w:val="0"/>
          <w:numId w:val="29"/>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Basis for violations. It shall be unlawful for any </w:t>
      </w:r>
      <w:r w:rsidR="00AF5D0F" w:rsidRPr="00CC7C8A">
        <w:rPr>
          <w:rFonts w:ascii="Book Antiqua" w:eastAsia="Times New Roman" w:hAnsi="Book Antiqua" w:cs="Times New Roman"/>
          <w:kern w:val="0"/>
          <w:sz w:val="22"/>
          <w:szCs w:val="22"/>
          <w14:ligatures w14:val="none"/>
        </w:rPr>
        <w:t>P</w:t>
      </w:r>
      <w:r w:rsidRPr="00CC7C8A">
        <w:rPr>
          <w:rFonts w:ascii="Book Antiqua" w:eastAsia="Times New Roman" w:hAnsi="Book Antiqua" w:cs="Times New Roman"/>
          <w:kern w:val="0"/>
          <w:sz w:val="22"/>
          <w:szCs w:val="22"/>
          <w14:ligatures w14:val="none"/>
        </w:rPr>
        <w:t xml:space="preserve">erson, as either </w:t>
      </w:r>
      <w:r w:rsidR="00074BA3"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 xml:space="preserve">wner or </w:t>
      </w:r>
      <w:r w:rsidR="00074BA3" w:rsidRPr="00CC7C8A">
        <w:rPr>
          <w:rFonts w:ascii="Book Antiqua" w:eastAsia="Times New Roman" w:hAnsi="Book Antiqua" w:cs="Times New Roman"/>
          <w:kern w:val="0"/>
          <w:sz w:val="22"/>
          <w:szCs w:val="22"/>
          <w14:ligatures w14:val="none"/>
        </w:rPr>
        <w:t>M</w:t>
      </w:r>
      <w:r w:rsidRPr="00CC7C8A">
        <w:rPr>
          <w:rFonts w:ascii="Book Antiqua" w:eastAsia="Times New Roman" w:hAnsi="Book Antiqua" w:cs="Times New Roman"/>
          <w:kern w:val="0"/>
          <w:sz w:val="22"/>
          <w:szCs w:val="22"/>
          <w14:ligatures w14:val="none"/>
        </w:rPr>
        <w:t xml:space="preserve">anager of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to operate said units without registering the </w:t>
      </w:r>
      <w:r w:rsidR="008C2DFD" w:rsidRPr="00CC7C8A">
        <w:rPr>
          <w:rFonts w:ascii="Book Antiqua" w:eastAsia="Times New Roman" w:hAnsi="Book Antiqua" w:cs="Times New Roman"/>
          <w:kern w:val="0"/>
          <w:sz w:val="22"/>
          <w:szCs w:val="22"/>
          <w14:ligatures w14:val="none"/>
        </w:rPr>
        <w:t>Premises</w:t>
      </w:r>
      <w:r w:rsidRPr="00CC7C8A">
        <w:rPr>
          <w:rFonts w:ascii="Book Antiqua" w:eastAsia="Times New Roman" w:hAnsi="Book Antiqua" w:cs="Times New Roman"/>
          <w:kern w:val="0"/>
          <w:sz w:val="22"/>
          <w:szCs w:val="22"/>
          <w14:ligatures w14:val="none"/>
        </w:rPr>
        <w:t xml:space="preserve"> possessing said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(s); and/or maintaining a valid and current </w:t>
      </w:r>
      <w:r w:rsidR="008C2DFD" w:rsidRPr="00CC7C8A">
        <w:rPr>
          <w:rFonts w:ascii="Book Antiqua" w:eastAsia="Times New Roman" w:hAnsi="Book Antiqua" w:cs="Times New Roman"/>
          <w:kern w:val="0"/>
          <w:sz w:val="22"/>
          <w:szCs w:val="22"/>
          <w14:ligatures w14:val="none"/>
        </w:rPr>
        <w:t>Residential Rental License</w:t>
      </w:r>
      <w:r w:rsidRPr="00CC7C8A">
        <w:rPr>
          <w:rFonts w:ascii="Book Antiqua" w:eastAsia="Times New Roman" w:hAnsi="Book Antiqua" w:cs="Times New Roman"/>
          <w:kern w:val="0"/>
          <w:sz w:val="22"/>
          <w:szCs w:val="22"/>
          <w14:ligatures w14:val="none"/>
        </w:rPr>
        <w:t xml:space="preserve">, as issued by the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and authorizing such operation. It shall be unlawful for any </w:t>
      </w:r>
      <w:r w:rsidR="00AF5D0F" w:rsidRPr="00CC7C8A">
        <w:rPr>
          <w:rFonts w:ascii="Book Antiqua" w:eastAsia="Times New Roman" w:hAnsi="Book Antiqua" w:cs="Times New Roman"/>
          <w:kern w:val="0"/>
          <w:sz w:val="22"/>
          <w:szCs w:val="22"/>
          <w14:ligatures w14:val="none"/>
        </w:rPr>
        <w:t>P</w:t>
      </w:r>
      <w:r w:rsidRPr="00CC7C8A">
        <w:rPr>
          <w:rFonts w:ascii="Book Antiqua" w:eastAsia="Times New Roman" w:hAnsi="Book Antiqua" w:cs="Times New Roman"/>
          <w:kern w:val="0"/>
          <w:sz w:val="22"/>
          <w:szCs w:val="22"/>
          <w14:ligatures w14:val="none"/>
        </w:rPr>
        <w:t xml:space="preserve">erson, either </w:t>
      </w:r>
      <w:r w:rsidR="00074BA3"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 xml:space="preserve">wner or </w:t>
      </w:r>
      <w:r w:rsidR="00074BA3" w:rsidRPr="00CC7C8A">
        <w:rPr>
          <w:rFonts w:ascii="Book Antiqua" w:eastAsia="Times New Roman" w:hAnsi="Book Antiqua" w:cs="Times New Roman"/>
          <w:kern w:val="0"/>
          <w:sz w:val="22"/>
          <w:szCs w:val="22"/>
          <w14:ligatures w14:val="none"/>
        </w:rPr>
        <w:t>M</w:t>
      </w:r>
      <w:r w:rsidRPr="00CC7C8A">
        <w:rPr>
          <w:rFonts w:ascii="Book Antiqua" w:eastAsia="Times New Roman" w:hAnsi="Book Antiqua" w:cs="Times New Roman"/>
          <w:kern w:val="0"/>
          <w:sz w:val="22"/>
          <w:szCs w:val="22"/>
          <w14:ligatures w14:val="none"/>
        </w:rPr>
        <w:t xml:space="preserve">anager, to allow the number of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of a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to exceed the maximum number allowed by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s, or to violate any other provision of this </w:t>
      </w:r>
      <w:r w:rsidR="00AF5D0F"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xml:space="preserve">. It shall be unlawful for any </w:t>
      </w:r>
      <w:r w:rsidR="00074BA3" w:rsidRPr="00CC7C8A">
        <w:rPr>
          <w:rFonts w:ascii="Book Antiqua" w:eastAsia="Times New Roman" w:hAnsi="Book Antiqua" w:cs="Times New Roman"/>
          <w:kern w:val="0"/>
          <w:sz w:val="22"/>
          <w:szCs w:val="22"/>
          <w14:ligatures w14:val="none"/>
        </w:rPr>
        <w:t>O</w:t>
      </w:r>
      <w:r w:rsidRPr="00CC7C8A">
        <w:rPr>
          <w:rFonts w:ascii="Book Antiqua" w:eastAsia="Times New Roman" w:hAnsi="Book Antiqua" w:cs="Times New Roman"/>
          <w:kern w:val="0"/>
          <w:sz w:val="22"/>
          <w:szCs w:val="22"/>
          <w14:ligatures w14:val="none"/>
        </w:rPr>
        <w:t xml:space="preserve">wner, </w:t>
      </w:r>
      <w:r w:rsidR="00074BA3" w:rsidRPr="00CC7C8A">
        <w:rPr>
          <w:rFonts w:ascii="Book Antiqua" w:eastAsia="Times New Roman" w:hAnsi="Book Antiqua" w:cs="Times New Roman"/>
          <w:kern w:val="0"/>
          <w:sz w:val="22"/>
          <w:szCs w:val="22"/>
          <w14:ligatures w14:val="none"/>
        </w:rPr>
        <w:t>M</w:t>
      </w:r>
      <w:r w:rsidRPr="00CC7C8A">
        <w:rPr>
          <w:rFonts w:ascii="Book Antiqua" w:eastAsia="Times New Roman" w:hAnsi="Book Antiqua" w:cs="Times New Roman"/>
          <w:kern w:val="0"/>
          <w:sz w:val="22"/>
          <w:szCs w:val="22"/>
          <w14:ligatures w14:val="none"/>
        </w:rPr>
        <w:t xml:space="preserve">anager or </w:t>
      </w:r>
      <w:r w:rsidR="008C2DFD" w:rsidRPr="00CC7C8A">
        <w:rPr>
          <w:rFonts w:ascii="Book Antiqua" w:eastAsia="Times New Roman" w:hAnsi="Book Antiqua" w:cs="Times New Roman"/>
          <w:kern w:val="0"/>
          <w:sz w:val="22"/>
          <w:szCs w:val="22"/>
          <w14:ligatures w14:val="none"/>
        </w:rPr>
        <w:t>Occupant</w:t>
      </w:r>
      <w:r w:rsidRPr="00CC7C8A">
        <w:rPr>
          <w:rFonts w:ascii="Book Antiqua" w:eastAsia="Times New Roman" w:hAnsi="Book Antiqua" w:cs="Times New Roman"/>
          <w:kern w:val="0"/>
          <w:sz w:val="22"/>
          <w:szCs w:val="22"/>
          <w14:ligatures w14:val="none"/>
        </w:rPr>
        <w:t xml:space="preserve">s to violate this </w:t>
      </w:r>
      <w:r w:rsidR="00AF5D0F"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w:t>
      </w:r>
    </w:p>
    <w:p w14:paraId="432AE080" w14:textId="439B9B83" w:rsidR="004A1E88" w:rsidRPr="00CC7C8A" w:rsidRDefault="004A1E88" w:rsidP="0017430C">
      <w:pPr>
        <w:shd w:val="clear" w:color="auto" w:fill="FFFFFF"/>
        <w:spacing w:after="0" w:line="240" w:lineRule="auto"/>
        <w:rPr>
          <w:rFonts w:ascii="Book Antiqua" w:eastAsia="Times New Roman" w:hAnsi="Book Antiqua" w:cs="Times New Roman"/>
          <w:kern w:val="0"/>
          <w:sz w:val="22"/>
          <w:szCs w:val="22"/>
          <w14:ligatures w14:val="none"/>
        </w:rPr>
      </w:pPr>
    </w:p>
    <w:p w14:paraId="52F95A0C" w14:textId="78A66054" w:rsidR="00FA4EE8" w:rsidRPr="00CC7C8A" w:rsidRDefault="004A1E88" w:rsidP="0017430C">
      <w:pPr>
        <w:pStyle w:val="ListParagraph"/>
        <w:numPr>
          <w:ilvl w:val="0"/>
          <w:numId w:val="29"/>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Penalties. The penalties, fines and remedies shall be in accordance with the applicable provisions in the Second Class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 and the Amity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00FA4EE8" w:rsidRPr="00CC7C8A">
        <w:rPr>
          <w:rFonts w:ascii="Book Antiqua" w:eastAsia="Times New Roman" w:hAnsi="Book Antiqua" w:cs="Times New Roman"/>
          <w:kern w:val="0"/>
          <w:sz w:val="22"/>
          <w:szCs w:val="22"/>
          <w14:ligatures w14:val="none"/>
        </w:rPr>
        <w:t xml:space="preserve"> (</w:t>
      </w:r>
      <w:r w:rsidRPr="00CC7C8A">
        <w:rPr>
          <w:rFonts w:ascii="Book Antiqua" w:eastAsia="Times New Roman" w:hAnsi="Book Antiqua" w:cs="Times New Roman"/>
          <w:kern w:val="0"/>
          <w:sz w:val="22"/>
          <w:szCs w:val="22"/>
          <w14:ligatures w14:val="none"/>
        </w:rPr>
        <w:t>Chapter </w:t>
      </w:r>
      <w:hyperlink r:id="rId12" w:anchor="11203529" w:history="1">
        <w:r w:rsidR="00281F91" w:rsidRPr="00CC7C8A">
          <w:rPr>
            <w:rFonts w:ascii="Book Antiqua" w:eastAsia="Times New Roman" w:hAnsi="Book Antiqua" w:cs="Times New Roman"/>
            <w:kern w:val="0"/>
            <w:sz w:val="22"/>
            <w:szCs w:val="22"/>
            <w14:ligatures w14:val="none"/>
          </w:rPr>
          <w:t>6</w:t>
        </w:r>
      </w:hyperlink>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 Enforcement</w:t>
      </w:r>
      <w:r w:rsidR="00FA4EE8" w:rsidRPr="00CC7C8A">
        <w:rPr>
          <w:rFonts w:ascii="Book Antiqua" w:eastAsia="Times New Roman" w:hAnsi="Book Antiqua" w:cs="Times New Roman"/>
          <w:kern w:val="0"/>
          <w:sz w:val="22"/>
          <w:szCs w:val="22"/>
          <w14:ligatures w14:val="none"/>
        </w:rPr>
        <w:t>; Part II section 6-201(f)):</w:t>
      </w:r>
    </w:p>
    <w:p w14:paraId="43006DC7" w14:textId="77777777" w:rsidR="00FA4EE8" w:rsidRPr="00CC7C8A" w:rsidRDefault="00FA4EE8" w:rsidP="0017430C">
      <w:pPr>
        <w:pStyle w:val="ListParagraph"/>
        <w:spacing w:after="0" w:line="240" w:lineRule="auto"/>
        <w:rPr>
          <w:rFonts w:ascii="Book Antiqua" w:eastAsia="Times New Roman" w:hAnsi="Book Antiqua" w:cs="Times New Roman"/>
          <w:kern w:val="0"/>
          <w:sz w:val="22"/>
          <w:szCs w:val="22"/>
          <w14:ligatures w14:val="none"/>
        </w:rPr>
      </w:pPr>
    </w:p>
    <w:p w14:paraId="5EF3772C" w14:textId="2A7E8E34" w:rsidR="004A1E88" w:rsidRPr="00CC7C8A" w:rsidRDefault="00FA4EE8" w:rsidP="0017430C">
      <w:pPr>
        <w:pStyle w:val="ListParagraph"/>
        <w:shd w:val="clear" w:color="auto" w:fill="FFFFFF"/>
        <w:spacing w:after="0" w:line="240" w:lineRule="auto"/>
        <w:ind w:left="1080"/>
        <w:jc w:val="both"/>
        <w:rPr>
          <w:rFonts w:ascii="Book Antiqua" w:eastAsia="Times New Roman" w:hAnsi="Book Antiqua" w:cs="Times New Roman"/>
          <w:b/>
          <w:bCs/>
          <w:i/>
          <w:iCs/>
          <w:kern w:val="0"/>
          <w:sz w:val="22"/>
          <w:szCs w:val="22"/>
          <w14:ligatures w14:val="none"/>
        </w:rPr>
      </w:pPr>
      <w:r w:rsidRPr="00CC7C8A">
        <w:rPr>
          <w:rFonts w:ascii="Book Antiqua" w:eastAsia="Times New Roman" w:hAnsi="Book Antiqua" w:cs="Times New Roman"/>
          <w:b/>
          <w:bCs/>
          <w:i/>
          <w:iCs/>
          <w:kern w:val="0"/>
          <w:sz w:val="22"/>
          <w:szCs w:val="22"/>
          <w14:ligatures w14:val="none"/>
        </w:rPr>
        <w:t xml:space="preserve">Prosecution of violation. Persons who shall violate a provision of this </w:t>
      </w:r>
      <w:r w:rsidR="008C2DFD" w:rsidRPr="00CC7C8A">
        <w:rPr>
          <w:rFonts w:ascii="Book Antiqua" w:eastAsia="Times New Roman" w:hAnsi="Book Antiqua" w:cs="Times New Roman"/>
          <w:b/>
          <w:bCs/>
          <w:i/>
          <w:iCs/>
          <w:kern w:val="0"/>
          <w:sz w:val="22"/>
          <w:szCs w:val="22"/>
          <w14:ligatures w14:val="none"/>
        </w:rPr>
        <w:t>Code</w:t>
      </w:r>
      <w:r w:rsidRPr="00CC7C8A">
        <w:rPr>
          <w:rFonts w:ascii="Book Antiqua" w:eastAsia="Times New Roman" w:hAnsi="Book Antiqua" w:cs="Times New Roman"/>
          <w:b/>
          <w:bCs/>
          <w:i/>
          <w:iCs/>
          <w:kern w:val="0"/>
          <w:sz w:val="22"/>
          <w:szCs w:val="22"/>
          <w14:ligatures w14:val="none"/>
        </w:rPr>
        <w:t xml:space="preserve">, fail to comply with any of the requirements thereof, or erect, install, alter or repair work in violation of the approved construction documents or directive of the </w:t>
      </w:r>
      <w:r w:rsidR="008C2DFD" w:rsidRPr="00CC7C8A">
        <w:rPr>
          <w:rFonts w:ascii="Book Antiqua" w:eastAsia="Times New Roman" w:hAnsi="Book Antiqua" w:cs="Times New Roman"/>
          <w:b/>
          <w:bCs/>
          <w:i/>
          <w:iCs/>
          <w:kern w:val="0"/>
          <w:sz w:val="22"/>
          <w:szCs w:val="22"/>
          <w14:ligatures w14:val="none"/>
        </w:rPr>
        <w:t>Code Enforcement Officer</w:t>
      </w:r>
      <w:r w:rsidRPr="00CC7C8A">
        <w:rPr>
          <w:rFonts w:ascii="Book Antiqua" w:eastAsia="Times New Roman" w:hAnsi="Book Antiqua" w:cs="Times New Roman"/>
          <w:b/>
          <w:bCs/>
          <w:i/>
          <w:iCs/>
          <w:kern w:val="0"/>
          <w:sz w:val="22"/>
          <w:szCs w:val="22"/>
          <w14:ligatures w14:val="none"/>
        </w:rPr>
        <w:t xml:space="preserve">, or of a permit or certificate issued under the provisions of this </w:t>
      </w:r>
      <w:r w:rsidR="008C2DFD" w:rsidRPr="00CC7C8A">
        <w:rPr>
          <w:rFonts w:ascii="Book Antiqua" w:eastAsia="Times New Roman" w:hAnsi="Book Antiqua" w:cs="Times New Roman"/>
          <w:b/>
          <w:bCs/>
          <w:i/>
          <w:iCs/>
          <w:kern w:val="0"/>
          <w:sz w:val="22"/>
          <w:szCs w:val="22"/>
          <w14:ligatures w14:val="none"/>
        </w:rPr>
        <w:t>Code</w:t>
      </w:r>
      <w:r w:rsidRPr="00CC7C8A">
        <w:rPr>
          <w:rFonts w:ascii="Book Antiqua" w:eastAsia="Times New Roman" w:hAnsi="Book Antiqua" w:cs="Times New Roman"/>
          <w:b/>
          <w:bCs/>
          <w:i/>
          <w:iCs/>
          <w:kern w:val="0"/>
          <w:sz w:val="22"/>
          <w:szCs w:val="22"/>
          <w14:ligatures w14:val="none"/>
        </w:rPr>
        <w:t xml:space="preserve">, shall be guilty of a summary offense, punishable by a fine of not more than $1,000 per violation. Each day that a violation continues after due notice has been served shall be deemed a separate offense. </w:t>
      </w:r>
    </w:p>
    <w:p w14:paraId="3D2FC9AC" w14:textId="43A9C748" w:rsidR="004A1E88" w:rsidRPr="00CC7C8A" w:rsidRDefault="004A1E88" w:rsidP="0017430C">
      <w:pPr>
        <w:shd w:val="clear" w:color="auto" w:fill="FFFFFF"/>
        <w:spacing w:after="0" w:line="240" w:lineRule="auto"/>
        <w:rPr>
          <w:rFonts w:ascii="Book Antiqua" w:eastAsia="Times New Roman" w:hAnsi="Book Antiqua" w:cs="Times New Roman"/>
          <w:kern w:val="0"/>
          <w:sz w:val="22"/>
          <w:szCs w:val="22"/>
          <w14:ligatures w14:val="none"/>
        </w:rPr>
      </w:pPr>
    </w:p>
    <w:p w14:paraId="6D589A88" w14:textId="506373FB" w:rsidR="004A1E88" w:rsidRPr="00CC7C8A" w:rsidRDefault="004A1E88" w:rsidP="0017430C">
      <w:pPr>
        <w:pStyle w:val="ListParagraph"/>
        <w:numPr>
          <w:ilvl w:val="0"/>
          <w:numId w:val="29"/>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Nonexclusive remedies. The penalty provisions of this </w:t>
      </w:r>
      <w:r w:rsidR="00AF5D0F"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xml:space="preserve"> and the </w:t>
      </w:r>
      <w:r w:rsidR="008C2DFD" w:rsidRPr="00CC7C8A">
        <w:rPr>
          <w:rFonts w:ascii="Book Antiqua" w:eastAsia="Times New Roman" w:hAnsi="Book Antiqua" w:cs="Times New Roman"/>
          <w:kern w:val="0"/>
          <w:sz w:val="22"/>
          <w:szCs w:val="22"/>
          <w14:ligatures w14:val="none"/>
        </w:rPr>
        <w:t>Residential Rental License</w:t>
      </w:r>
      <w:r w:rsidRPr="00CC7C8A">
        <w:rPr>
          <w:rFonts w:ascii="Book Antiqua" w:eastAsia="Times New Roman" w:hAnsi="Book Antiqua" w:cs="Times New Roman"/>
          <w:kern w:val="0"/>
          <w:sz w:val="22"/>
          <w:szCs w:val="22"/>
          <w14:ligatures w14:val="none"/>
        </w:rPr>
        <w:t xml:space="preserve"> nonrenewal, suspension and revocation procedures provided in this </w:t>
      </w:r>
      <w:r w:rsidR="00AF5D0F"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xml:space="preserve"> shall not limit the ability of the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to enforce other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s, regulations or ordinances, nor shall said penalty provisions limit the ability of the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to utilize the penalties, remedies and procedures under such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xml:space="preserve"> ordinances and state or federal law, if applicable.</w:t>
      </w:r>
    </w:p>
    <w:p w14:paraId="020548EB" w14:textId="77777777" w:rsidR="004A1E88" w:rsidRPr="00CC7C8A" w:rsidRDefault="004A1E88" w:rsidP="0017430C">
      <w:pPr>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2B6A2903" w14:textId="6965BC9C" w:rsidR="004A1E88" w:rsidRPr="00CC7C8A" w:rsidRDefault="007121A8" w:rsidP="0017430C">
      <w:pPr>
        <w:pStyle w:val="ListParagraph"/>
        <w:numPr>
          <w:ilvl w:val="0"/>
          <w:numId w:val="36"/>
        </w:numPr>
        <w:shd w:val="clear" w:color="auto" w:fill="FFFFFF"/>
        <w:spacing w:after="0" w:line="240" w:lineRule="auto"/>
        <w:jc w:val="both"/>
        <w:rPr>
          <w:rFonts w:ascii="Book Antiqua" w:eastAsia="Times New Roman" w:hAnsi="Book Antiqua" w:cs="Times New Roman"/>
          <w:b/>
          <w:bCs/>
          <w:color w:val="333333"/>
          <w:kern w:val="0"/>
          <w:sz w:val="22"/>
          <w:szCs w:val="22"/>
          <w14:ligatures w14:val="none"/>
        </w:rPr>
      </w:pPr>
      <w:r w:rsidRPr="00CC7C8A">
        <w:rPr>
          <w:rFonts w:ascii="Book Antiqua" w:eastAsia="Times New Roman" w:hAnsi="Book Antiqua" w:cs="Times New Roman"/>
          <w:b/>
          <w:bCs/>
          <w:color w:val="333333"/>
          <w:kern w:val="0"/>
          <w:sz w:val="22"/>
          <w:szCs w:val="22"/>
          <w14:ligatures w14:val="none"/>
        </w:rPr>
        <w:t>6-307 Miscellaneous</w:t>
      </w:r>
      <w:r w:rsidR="004A1E88" w:rsidRPr="00CC7C8A">
        <w:rPr>
          <w:rFonts w:ascii="Book Antiqua" w:eastAsia="Times New Roman" w:hAnsi="Book Antiqua" w:cs="Times New Roman"/>
          <w:b/>
          <w:bCs/>
          <w:color w:val="333333"/>
          <w:kern w:val="0"/>
          <w:sz w:val="22"/>
          <w:szCs w:val="22"/>
          <w14:ligatures w14:val="none"/>
        </w:rPr>
        <w:t xml:space="preserve"> Provisions</w:t>
      </w:r>
    </w:p>
    <w:p w14:paraId="42C13887" w14:textId="77777777" w:rsidR="004A1E88" w:rsidRPr="00CC7C8A" w:rsidRDefault="004A1E88" w:rsidP="0017430C">
      <w:pPr>
        <w:shd w:val="clear" w:color="auto" w:fill="FFFFFF"/>
        <w:spacing w:after="0" w:line="240" w:lineRule="auto"/>
        <w:jc w:val="both"/>
        <w:rPr>
          <w:rFonts w:ascii="Book Antiqua" w:eastAsia="Times New Roman" w:hAnsi="Book Antiqua" w:cs="Times New Roman"/>
          <w:b/>
          <w:bCs/>
          <w:color w:val="333333"/>
          <w:kern w:val="0"/>
          <w:sz w:val="22"/>
          <w:szCs w:val="22"/>
          <w14:ligatures w14:val="none"/>
        </w:rPr>
      </w:pPr>
    </w:p>
    <w:p w14:paraId="0F29700E" w14:textId="5EA838E1" w:rsidR="004A1E88" w:rsidRPr="00CC7C8A" w:rsidRDefault="004A1E88" w:rsidP="0017430C">
      <w:pPr>
        <w:pStyle w:val="ListParagraph"/>
        <w:numPr>
          <w:ilvl w:val="0"/>
          <w:numId w:val="30"/>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Owners separately responsible. If any </w:t>
      </w:r>
      <w:r w:rsidR="00675DB1" w:rsidRPr="00CC7C8A">
        <w:rPr>
          <w:rFonts w:ascii="Book Antiqua" w:eastAsia="Times New Roman" w:hAnsi="Book Antiqua" w:cs="Times New Roman"/>
          <w:kern w:val="0"/>
          <w:sz w:val="22"/>
          <w:szCs w:val="22"/>
          <w14:ligatures w14:val="none"/>
        </w:rPr>
        <w:t>Residential Rental Unit</w:t>
      </w:r>
      <w:r w:rsidRPr="00CC7C8A">
        <w:rPr>
          <w:rFonts w:ascii="Book Antiqua" w:eastAsia="Times New Roman" w:hAnsi="Book Antiqua" w:cs="Times New Roman"/>
          <w:kern w:val="0"/>
          <w:sz w:val="22"/>
          <w:szCs w:val="22"/>
          <w14:ligatures w14:val="none"/>
        </w:rPr>
        <w:t xml:space="preserve"> is owned by more than one </w:t>
      </w:r>
      <w:r w:rsidR="00AD61F8" w:rsidRPr="00CC7C8A">
        <w:rPr>
          <w:rFonts w:ascii="Book Antiqua" w:eastAsia="Times New Roman" w:hAnsi="Book Antiqua" w:cs="Times New Roman"/>
          <w:kern w:val="0"/>
          <w:sz w:val="22"/>
          <w:szCs w:val="22"/>
          <w14:ligatures w14:val="none"/>
        </w:rPr>
        <w:t>P</w:t>
      </w:r>
      <w:r w:rsidRPr="00CC7C8A">
        <w:rPr>
          <w:rFonts w:ascii="Book Antiqua" w:eastAsia="Times New Roman" w:hAnsi="Book Antiqua" w:cs="Times New Roman"/>
          <w:kern w:val="0"/>
          <w:sz w:val="22"/>
          <w:szCs w:val="22"/>
          <w14:ligatures w14:val="none"/>
        </w:rPr>
        <w:t xml:space="preserve">erson, in any form of joint tenancy, as a partnership, or otherwise, such </w:t>
      </w:r>
      <w:r w:rsidR="00AD61F8" w:rsidRPr="00CC7C8A">
        <w:rPr>
          <w:rFonts w:ascii="Book Antiqua" w:eastAsia="Times New Roman" w:hAnsi="Book Antiqua" w:cs="Times New Roman"/>
          <w:kern w:val="0"/>
          <w:sz w:val="22"/>
          <w:szCs w:val="22"/>
          <w14:ligatures w14:val="none"/>
        </w:rPr>
        <w:t>P</w:t>
      </w:r>
      <w:r w:rsidRPr="00CC7C8A">
        <w:rPr>
          <w:rFonts w:ascii="Book Antiqua" w:eastAsia="Times New Roman" w:hAnsi="Book Antiqua" w:cs="Times New Roman"/>
          <w:kern w:val="0"/>
          <w:sz w:val="22"/>
          <w:szCs w:val="22"/>
          <w14:ligatures w14:val="none"/>
        </w:rPr>
        <w:t xml:space="preserve">erson shall be jointly and severally responsible for the duties imposed under the terms of </w:t>
      </w:r>
      <w:r w:rsidRPr="00CC7C8A">
        <w:rPr>
          <w:rFonts w:ascii="Book Antiqua" w:eastAsia="Times New Roman" w:hAnsi="Book Antiqua" w:cs="Times New Roman"/>
          <w:kern w:val="0"/>
          <w:sz w:val="22"/>
          <w:szCs w:val="22"/>
          <w14:ligatures w14:val="none"/>
        </w:rPr>
        <w:lastRenderedPageBreak/>
        <w:t xml:space="preserve">this </w:t>
      </w:r>
      <w:r w:rsidR="00BD6A69" w:rsidRPr="00CC7C8A">
        <w:rPr>
          <w:rFonts w:ascii="Book Antiqua" w:eastAsia="Times New Roman" w:hAnsi="Book Antiqua" w:cs="Times New Roman"/>
          <w:kern w:val="0"/>
          <w:sz w:val="22"/>
          <w:szCs w:val="22"/>
          <w14:ligatures w14:val="none"/>
        </w:rPr>
        <w:t>Chapter and</w:t>
      </w:r>
      <w:r w:rsidRPr="00CC7C8A">
        <w:rPr>
          <w:rFonts w:ascii="Book Antiqua" w:eastAsia="Times New Roman" w:hAnsi="Book Antiqua" w:cs="Times New Roman"/>
          <w:kern w:val="0"/>
          <w:sz w:val="22"/>
          <w:szCs w:val="22"/>
          <w14:ligatures w14:val="none"/>
        </w:rPr>
        <w:t xml:space="preserve"> shall be separately subject to penalties for the violation of this </w:t>
      </w:r>
      <w:r w:rsidR="00AD61F8"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w:t>
      </w:r>
    </w:p>
    <w:p w14:paraId="43BC7E23" w14:textId="5EDA61AF" w:rsidR="004A1E88" w:rsidRPr="00CC7C8A" w:rsidRDefault="004A1E88" w:rsidP="0017430C">
      <w:pPr>
        <w:shd w:val="clear" w:color="auto" w:fill="FFFFFF"/>
        <w:spacing w:after="0" w:line="240" w:lineRule="auto"/>
        <w:rPr>
          <w:rFonts w:ascii="Book Antiqua" w:eastAsia="Times New Roman" w:hAnsi="Book Antiqua" w:cs="Times New Roman"/>
          <w:kern w:val="0"/>
          <w:sz w:val="22"/>
          <w:szCs w:val="22"/>
          <w14:ligatures w14:val="none"/>
        </w:rPr>
      </w:pPr>
    </w:p>
    <w:p w14:paraId="313FCF45" w14:textId="34415FDC" w:rsidR="004A1E88" w:rsidRPr="00CC7C8A" w:rsidRDefault="004A1E88" w:rsidP="0017430C">
      <w:pPr>
        <w:pStyle w:val="ListParagraph"/>
        <w:numPr>
          <w:ilvl w:val="0"/>
          <w:numId w:val="30"/>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Stricter standards to apply. </w:t>
      </w:r>
      <w:proofErr w:type="gramStart"/>
      <w:r w:rsidRPr="00CC7C8A">
        <w:rPr>
          <w:rFonts w:ascii="Book Antiqua" w:eastAsia="Times New Roman" w:hAnsi="Book Antiqua" w:cs="Times New Roman"/>
          <w:kern w:val="0"/>
          <w:sz w:val="22"/>
          <w:szCs w:val="22"/>
          <w14:ligatures w14:val="none"/>
        </w:rPr>
        <w:t>In the event that</w:t>
      </w:r>
      <w:proofErr w:type="gramEnd"/>
      <w:r w:rsidRPr="00CC7C8A">
        <w:rPr>
          <w:rFonts w:ascii="Book Antiqua" w:eastAsia="Times New Roman" w:hAnsi="Book Antiqua" w:cs="Times New Roman"/>
          <w:kern w:val="0"/>
          <w:sz w:val="22"/>
          <w:szCs w:val="22"/>
          <w14:ligatures w14:val="none"/>
        </w:rPr>
        <w:t xml:space="preserve"> any provision of this </w:t>
      </w:r>
      <w:r w:rsidR="00AD61F8" w:rsidRPr="00CC7C8A">
        <w:rPr>
          <w:rFonts w:ascii="Book Antiqua" w:eastAsia="Times New Roman" w:hAnsi="Book Antiqua" w:cs="Times New Roman"/>
          <w:kern w:val="0"/>
          <w:sz w:val="22"/>
          <w:szCs w:val="22"/>
          <w14:ligatures w14:val="none"/>
        </w:rPr>
        <w:t xml:space="preserve">Chapter </w:t>
      </w:r>
      <w:r w:rsidRPr="00CC7C8A">
        <w:rPr>
          <w:rFonts w:ascii="Book Antiqua" w:eastAsia="Times New Roman" w:hAnsi="Book Antiqua" w:cs="Times New Roman"/>
          <w:kern w:val="0"/>
          <w:sz w:val="22"/>
          <w:szCs w:val="22"/>
          <w14:ligatures w14:val="none"/>
        </w:rPr>
        <w:t xml:space="preserve">is inconsistent with the provisions of any other ordinance in effect in the </w:t>
      </w:r>
      <w:r w:rsidR="00675DB1" w:rsidRPr="00CC7C8A">
        <w:rPr>
          <w:rFonts w:ascii="Book Antiqua" w:eastAsia="Times New Roman" w:hAnsi="Book Antiqua" w:cs="Times New Roman"/>
          <w:kern w:val="0"/>
          <w:sz w:val="22"/>
          <w:szCs w:val="22"/>
          <w14:ligatures w14:val="none"/>
        </w:rPr>
        <w:t>Township</w:t>
      </w:r>
      <w:r w:rsidRPr="00CC7C8A">
        <w:rPr>
          <w:rFonts w:ascii="Book Antiqua" w:eastAsia="Times New Roman" w:hAnsi="Book Antiqua" w:cs="Times New Roman"/>
          <w:kern w:val="0"/>
          <w:sz w:val="22"/>
          <w:szCs w:val="22"/>
          <w14:ligatures w14:val="none"/>
        </w:rPr>
        <w:t>, the provision applying the stricter standard shall apply.</w:t>
      </w:r>
    </w:p>
    <w:p w14:paraId="77FF59A3" w14:textId="7AE261DE" w:rsidR="004A1E88" w:rsidRPr="00CC7C8A" w:rsidRDefault="004A1E88" w:rsidP="0017430C">
      <w:pPr>
        <w:shd w:val="clear" w:color="auto" w:fill="FFFFFF"/>
        <w:spacing w:after="0" w:line="240" w:lineRule="auto"/>
        <w:rPr>
          <w:rFonts w:ascii="Book Antiqua" w:eastAsia="Times New Roman" w:hAnsi="Book Antiqua" w:cs="Times New Roman"/>
          <w:kern w:val="0"/>
          <w:sz w:val="22"/>
          <w:szCs w:val="22"/>
          <w14:ligatures w14:val="none"/>
        </w:rPr>
      </w:pPr>
    </w:p>
    <w:p w14:paraId="1A1EBEAC" w14:textId="6DD75BF9" w:rsidR="004A1E88" w:rsidRPr="00CC7C8A" w:rsidRDefault="004A1E88" w:rsidP="0017430C">
      <w:pPr>
        <w:pStyle w:val="ListParagraph"/>
        <w:numPr>
          <w:ilvl w:val="0"/>
          <w:numId w:val="30"/>
        </w:numPr>
        <w:shd w:val="clear" w:color="auto" w:fill="FFFFFF"/>
        <w:spacing w:after="0" w:line="240" w:lineRule="auto"/>
        <w:jc w:val="both"/>
        <w:rPr>
          <w:rFonts w:ascii="Book Antiqua" w:eastAsia="Times New Roman" w:hAnsi="Book Antiqua" w:cs="Times New Roman"/>
          <w:kern w:val="0"/>
          <w:sz w:val="22"/>
          <w:szCs w:val="22"/>
          <w14:ligatures w14:val="none"/>
        </w:rPr>
      </w:pPr>
      <w:r w:rsidRPr="00CC7C8A">
        <w:rPr>
          <w:rFonts w:ascii="Book Antiqua" w:eastAsia="Times New Roman" w:hAnsi="Book Antiqua" w:cs="Times New Roman"/>
          <w:kern w:val="0"/>
          <w:sz w:val="22"/>
          <w:szCs w:val="22"/>
          <w14:ligatures w14:val="none"/>
        </w:rPr>
        <w:t xml:space="preserve">This </w:t>
      </w:r>
      <w:r w:rsidR="00074BA3" w:rsidRPr="00CC7C8A">
        <w:rPr>
          <w:rFonts w:ascii="Book Antiqua" w:eastAsia="Times New Roman" w:hAnsi="Book Antiqua" w:cs="Times New Roman"/>
          <w:kern w:val="0"/>
          <w:sz w:val="22"/>
          <w:szCs w:val="22"/>
          <w14:ligatures w14:val="none"/>
        </w:rPr>
        <w:t>/Chapter</w:t>
      </w:r>
      <w:r w:rsidRPr="00CC7C8A">
        <w:rPr>
          <w:rFonts w:ascii="Book Antiqua" w:eastAsia="Times New Roman" w:hAnsi="Book Antiqua" w:cs="Times New Roman"/>
          <w:kern w:val="0"/>
          <w:sz w:val="22"/>
          <w:szCs w:val="22"/>
          <w14:ligatures w14:val="none"/>
        </w:rPr>
        <w:t xml:space="preserve"> shall not affect violations of any other ordinance,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 xml:space="preserve"> or regulation existing prior to the effective date hereof, and any such violations shall be governed and shall continue to be punishable to the full extent of the law under the provisions of those ordinances, </w:t>
      </w:r>
      <w:r w:rsidR="008C2DFD" w:rsidRPr="00CC7C8A">
        <w:rPr>
          <w:rFonts w:ascii="Book Antiqua" w:eastAsia="Times New Roman" w:hAnsi="Book Antiqua" w:cs="Times New Roman"/>
          <w:kern w:val="0"/>
          <w:sz w:val="22"/>
          <w:szCs w:val="22"/>
          <w14:ligatures w14:val="none"/>
        </w:rPr>
        <w:t>Code</w:t>
      </w:r>
      <w:r w:rsidRPr="00CC7C8A">
        <w:rPr>
          <w:rFonts w:ascii="Book Antiqua" w:eastAsia="Times New Roman" w:hAnsi="Book Antiqua" w:cs="Times New Roman"/>
          <w:kern w:val="0"/>
          <w:sz w:val="22"/>
          <w:szCs w:val="22"/>
          <w14:ligatures w14:val="none"/>
        </w:rPr>
        <w:t>s or regulations in effect at the time the violation was committed.</w:t>
      </w:r>
    </w:p>
    <w:p w14:paraId="3EC0470A" w14:textId="77777777" w:rsidR="001A3776" w:rsidRDefault="001A3776" w:rsidP="0017430C">
      <w:pPr>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6187B1BB" w14:textId="77777777" w:rsidR="00B649A9" w:rsidRPr="00CC7C8A" w:rsidRDefault="00B649A9" w:rsidP="0017430C">
      <w:pPr>
        <w:shd w:val="clear" w:color="auto" w:fill="FFFFFF"/>
        <w:spacing w:after="0" w:line="240" w:lineRule="auto"/>
        <w:jc w:val="both"/>
        <w:rPr>
          <w:rFonts w:ascii="Book Antiqua" w:eastAsia="Times New Roman" w:hAnsi="Book Antiqua" w:cs="Times New Roman"/>
          <w:color w:val="333333"/>
          <w:kern w:val="0"/>
          <w:sz w:val="22"/>
          <w:szCs w:val="22"/>
          <w14:ligatures w14:val="none"/>
        </w:rPr>
      </w:pPr>
    </w:p>
    <w:p w14:paraId="6EC6A616" w14:textId="7E19AA7A" w:rsidR="00F14F03" w:rsidRPr="00CC7C8A" w:rsidRDefault="00F14F03" w:rsidP="00FF6C8B">
      <w:pPr>
        <w:pStyle w:val="BodyText"/>
        <w:ind w:firstLine="719"/>
        <w:jc w:val="both"/>
        <w:rPr>
          <w:rFonts w:cs="Times New Roman"/>
          <w:sz w:val="22"/>
          <w:szCs w:val="22"/>
        </w:rPr>
      </w:pPr>
      <w:r w:rsidRPr="00CC7C8A">
        <w:rPr>
          <w:rFonts w:cs="Times New Roman"/>
          <w:sz w:val="22"/>
          <w:szCs w:val="22"/>
          <w:u w:val="single"/>
        </w:rPr>
        <w:t>SECTION</w:t>
      </w:r>
      <w:r w:rsidRPr="00CC7C8A">
        <w:rPr>
          <w:rFonts w:cs="Times New Roman"/>
          <w:spacing w:val="-6"/>
          <w:sz w:val="22"/>
          <w:szCs w:val="22"/>
          <w:u w:val="single"/>
        </w:rPr>
        <w:t xml:space="preserve"> </w:t>
      </w:r>
      <w:r w:rsidRPr="00CC7C8A">
        <w:rPr>
          <w:rFonts w:cs="Times New Roman"/>
          <w:sz w:val="22"/>
          <w:szCs w:val="22"/>
          <w:u w:val="single"/>
        </w:rPr>
        <w:t>2</w:t>
      </w:r>
      <w:r w:rsidRPr="00CC7C8A">
        <w:rPr>
          <w:rFonts w:cs="Times New Roman"/>
          <w:sz w:val="22"/>
          <w:szCs w:val="22"/>
        </w:rPr>
        <w:t>.</w:t>
      </w:r>
      <w:r w:rsidRPr="00CC7C8A">
        <w:rPr>
          <w:rFonts w:cs="Times New Roman"/>
          <w:spacing w:val="80"/>
          <w:sz w:val="22"/>
          <w:szCs w:val="22"/>
        </w:rPr>
        <w:t xml:space="preserve"> </w:t>
      </w:r>
      <w:r w:rsidRPr="00CC7C8A">
        <w:rPr>
          <w:rFonts w:cs="Times New Roman"/>
          <w:sz w:val="22"/>
          <w:szCs w:val="22"/>
        </w:rPr>
        <w:t>All</w:t>
      </w:r>
      <w:r w:rsidRPr="00CC7C8A">
        <w:rPr>
          <w:rFonts w:cs="Times New Roman"/>
          <w:spacing w:val="-1"/>
          <w:sz w:val="22"/>
          <w:szCs w:val="22"/>
        </w:rPr>
        <w:t xml:space="preserve"> </w:t>
      </w:r>
      <w:r w:rsidRPr="00CC7C8A">
        <w:rPr>
          <w:rFonts w:cs="Times New Roman"/>
          <w:sz w:val="22"/>
          <w:szCs w:val="22"/>
        </w:rPr>
        <w:t>ordinances</w:t>
      </w:r>
      <w:r w:rsidRPr="00CC7C8A">
        <w:rPr>
          <w:rFonts w:cs="Times New Roman"/>
          <w:spacing w:val="-2"/>
          <w:sz w:val="22"/>
          <w:szCs w:val="22"/>
        </w:rPr>
        <w:t xml:space="preserve"> </w:t>
      </w:r>
      <w:r w:rsidRPr="00CC7C8A">
        <w:rPr>
          <w:rFonts w:cs="Times New Roman"/>
          <w:sz w:val="22"/>
          <w:szCs w:val="22"/>
        </w:rPr>
        <w:t>or</w:t>
      </w:r>
      <w:r w:rsidRPr="00CC7C8A">
        <w:rPr>
          <w:rFonts w:cs="Times New Roman"/>
          <w:spacing w:val="-1"/>
          <w:sz w:val="22"/>
          <w:szCs w:val="22"/>
        </w:rPr>
        <w:t xml:space="preserve"> </w:t>
      </w:r>
      <w:r w:rsidRPr="00CC7C8A">
        <w:rPr>
          <w:rFonts w:cs="Times New Roman"/>
          <w:sz w:val="22"/>
          <w:szCs w:val="22"/>
        </w:rPr>
        <w:t>parts</w:t>
      </w:r>
      <w:r w:rsidRPr="00CC7C8A">
        <w:rPr>
          <w:rFonts w:cs="Times New Roman"/>
          <w:spacing w:val="-2"/>
          <w:sz w:val="22"/>
          <w:szCs w:val="22"/>
        </w:rPr>
        <w:t xml:space="preserve"> </w:t>
      </w:r>
      <w:r w:rsidRPr="00CC7C8A">
        <w:rPr>
          <w:rFonts w:cs="Times New Roman"/>
          <w:sz w:val="22"/>
          <w:szCs w:val="22"/>
        </w:rPr>
        <w:t>of</w:t>
      </w:r>
      <w:r w:rsidRPr="00CC7C8A">
        <w:rPr>
          <w:rFonts w:cs="Times New Roman"/>
          <w:spacing w:val="-1"/>
          <w:sz w:val="22"/>
          <w:szCs w:val="22"/>
        </w:rPr>
        <w:t xml:space="preserve"> </w:t>
      </w:r>
      <w:r w:rsidRPr="00CC7C8A">
        <w:rPr>
          <w:rFonts w:cs="Times New Roman"/>
          <w:sz w:val="22"/>
          <w:szCs w:val="22"/>
        </w:rPr>
        <w:t>ordinances</w:t>
      </w:r>
      <w:r w:rsidRPr="00CC7C8A">
        <w:rPr>
          <w:rFonts w:cs="Times New Roman"/>
          <w:spacing w:val="-2"/>
          <w:sz w:val="22"/>
          <w:szCs w:val="22"/>
        </w:rPr>
        <w:t xml:space="preserve"> </w:t>
      </w:r>
      <w:r w:rsidRPr="00CC7C8A">
        <w:rPr>
          <w:rFonts w:cs="Times New Roman"/>
          <w:sz w:val="22"/>
          <w:szCs w:val="22"/>
        </w:rPr>
        <w:t>conflicting</w:t>
      </w:r>
      <w:r w:rsidRPr="00CC7C8A">
        <w:rPr>
          <w:rFonts w:cs="Times New Roman"/>
          <w:spacing w:val="-2"/>
          <w:sz w:val="22"/>
          <w:szCs w:val="22"/>
        </w:rPr>
        <w:t xml:space="preserve"> </w:t>
      </w:r>
      <w:r w:rsidRPr="00CC7C8A">
        <w:rPr>
          <w:rFonts w:cs="Times New Roman"/>
          <w:sz w:val="22"/>
          <w:szCs w:val="22"/>
        </w:rPr>
        <w:t>with</w:t>
      </w:r>
      <w:r w:rsidRPr="00CC7C8A">
        <w:rPr>
          <w:rFonts w:cs="Times New Roman"/>
          <w:spacing w:val="-2"/>
          <w:sz w:val="22"/>
          <w:szCs w:val="22"/>
        </w:rPr>
        <w:t xml:space="preserve"> </w:t>
      </w:r>
      <w:r w:rsidRPr="00CC7C8A">
        <w:rPr>
          <w:rFonts w:cs="Times New Roman"/>
          <w:sz w:val="22"/>
          <w:szCs w:val="22"/>
        </w:rPr>
        <w:t>the</w:t>
      </w:r>
      <w:r w:rsidRPr="00CC7C8A">
        <w:rPr>
          <w:rFonts w:cs="Times New Roman"/>
          <w:spacing w:val="-1"/>
          <w:sz w:val="22"/>
          <w:szCs w:val="22"/>
        </w:rPr>
        <w:t xml:space="preserve"> </w:t>
      </w:r>
      <w:r w:rsidRPr="00CC7C8A">
        <w:rPr>
          <w:rFonts w:cs="Times New Roman"/>
          <w:sz w:val="22"/>
          <w:szCs w:val="22"/>
        </w:rPr>
        <w:t>provisions</w:t>
      </w:r>
      <w:r w:rsidRPr="00CC7C8A">
        <w:rPr>
          <w:rFonts w:cs="Times New Roman"/>
          <w:spacing w:val="-5"/>
          <w:sz w:val="22"/>
          <w:szCs w:val="22"/>
        </w:rPr>
        <w:t xml:space="preserve"> </w:t>
      </w:r>
      <w:r w:rsidRPr="00CC7C8A">
        <w:rPr>
          <w:rFonts w:cs="Times New Roman"/>
          <w:sz w:val="22"/>
          <w:szCs w:val="22"/>
        </w:rPr>
        <w:t>of this Ordinance are hereby repealed insofar as they are inconsistent with this Ordinance.</w:t>
      </w:r>
    </w:p>
    <w:p w14:paraId="5CFA501F" w14:textId="77777777" w:rsidR="003348B8" w:rsidRPr="00CC7C8A" w:rsidRDefault="003348B8" w:rsidP="00FF6C8B">
      <w:pPr>
        <w:pStyle w:val="BodyText"/>
        <w:ind w:firstLine="719"/>
        <w:jc w:val="both"/>
        <w:rPr>
          <w:rFonts w:cs="Times New Roman"/>
          <w:sz w:val="22"/>
          <w:szCs w:val="22"/>
          <w:u w:val="single"/>
        </w:rPr>
      </w:pPr>
    </w:p>
    <w:p w14:paraId="55DE7CF9" w14:textId="53902C24" w:rsidR="00F14F03" w:rsidRPr="00CC7C8A" w:rsidRDefault="00F14F03" w:rsidP="00FF6C8B">
      <w:pPr>
        <w:pStyle w:val="BodyText"/>
        <w:ind w:firstLine="719"/>
        <w:jc w:val="both"/>
        <w:rPr>
          <w:rFonts w:cs="Times New Roman"/>
          <w:sz w:val="22"/>
          <w:szCs w:val="22"/>
        </w:rPr>
      </w:pPr>
      <w:r w:rsidRPr="00CC7C8A">
        <w:rPr>
          <w:rFonts w:cs="Times New Roman"/>
          <w:sz w:val="22"/>
          <w:szCs w:val="22"/>
          <w:u w:val="single"/>
        </w:rPr>
        <w:t>SECTION</w:t>
      </w:r>
      <w:r w:rsidRPr="00CC7C8A">
        <w:rPr>
          <w:rFonts w:cs="Times New Roman"/>
          <w:spacing w:val="-15"/>
          <w:sz w:val="22"/>
          <w:szCs w:val="22"/>
          <w:u w:val="single"/>
        </w:rPr>
        <w:t xml:space="preserve"> </w:t>
      </w:r>
      <w:r w:rsidRPr="00CC7C8A">
        <w:rPr>
          <w:rFonts w:cs="Times New Roman"/>
          <w:sz w:val="22"/>
          <w:szCs w:val="22"/>
          <w:u w:val="single"/>
        </w:rPr>
        <w:t>3</w:t>
      </w:r>
      <w:r w:rsidRPr="00CC7C8A">
        <w:rPr>
          <w:rFonts w:cs="Times New Roman"/>
          <w:sz w:val="22"/>
          <w:szCs w:val="22"/>
        </w:rPr>
        <w:t>.</w:t>
      </w:r>
      <w:r w:rsidRPr="00CC7C8A">
        <w:rPr>
          <w:rFonts w:cs="Times New Roman"/>
          <w:spacing w:val="72"/>
          <w:w w:val="150"/>
          <w:sz w:val="22"/>
          <w:szCs w:val="22"/>
        </w:rPr>
        <w:t xml:space="preserve"> </w:t>
      </w:r>
      <w:r w:rsidRPr="00CC7C8A">
        <w:rPr>
          <w:rFonts w:cs="Times New Roman"/>
          <w:sz w:val="22"/>
          <w:szCs w:val="22"/>
        </w:rPr>
        <w:t>This</w:t>
      </w:r>
      <w:r w:rsidRPr="00CC7C8A">
        <w:rPr>
          <w:rFonts w:cs="Times New Roman"/>
          <w:spacing w:val="-15"/>
          <w:sz w:val="22"/>
          <w:szCs w:val="22"/>
        </w:rPr>
        <w:t xml:space="preserve"> </w:t>
      </w:r>
      <w:r w:rsidRPr="00CC7C8A">
        <w:rPr>
          <w:rFonts w:cs="Times New Roman"/>
          <w:sz w:val="22"/>
          <w:szCs w:val="22"/>
        </w:rPr>
        <w:t>Ordinance</w:t>
      </w:r>
      <w:r w:rsidRPr="00CC7C8A">
        <w:rPr>
          <w:rFonts w:cs="Times New Roman"/>
          <w:spacing w:val="-14"/>
          <w:sz w:val="22"/>
          <w:szCs w:val="22"/>
        </w:rPr>
        <w:t xml:space="preserve"> </w:t>
      </w:r>
      <w:r w:rsidRPr="00CC7C8A">
        <w:rPr>
          <w:rFonts w:cs="Times New Roman"/>
          <w:sz w:val="22"/>
          <w:szCs w:val="22"/>
        </w:rPr>
        <w:t>shall</w:t>
      </w:r>
      <w:r w:rsidRPr="00CC7C8A">
        <w:rPr>
          <w:rFonts w:cs="Times New Roman"/>
          <w:spacing w:val="-15"/>
          <w:sz w:val="22"/>
          <w:szCs w:val="22"/>
        </w:rPr>
        <w:t xml:space="preserve"> </w:t>
      </w:r>
      <w:r w:rsidRPr="00CC7C8A">
        <w:rPr>
          <w:rFonts w:cs="Times New Roman"/>
          <w:sz w:val="22"/>
          <w:szCs w:val="22"/>
        </w:rPr>
        <w:t>become</w:t>
      </w:r>
      <w:r w:rsidRPr="00CC7C8A">
        <w:rPr>
          <w:rFonts w:cs="Times New Roman"/>
          <w:spacing w:val="-14"/>
          <w:sz w:val="22"/>
          <w:szCs w:val="22"/>
        </w:rPr>
        <w:t xml:space="preserve"> </w:t>
      </w:r>
      <w:r w:rsidRPr="00CC7C8A">
        <w:rPr>
          <w:rFonts w:cs="Times New Roman"/>
          <w:sz w:val="22"/>
          <w:szCs w:val="22"/>
        </w:rPr>
        <w:t>effective</w:t>
      </w:r>
      <w:r w:rsidRPr="00CC7C8A">
        <w:rPr>
          <w:rFonts w:cs="Times New Roman"/>
          <w:spacing w:val="-12"/>
          <w:sz w:val="22"/>
          <w:szCs w:val="22"/>
        </w:rPr>
        <w:t xml:space="preserve"> </w:t>
      </w:r>
      <w:r w:rsidRPr="00CC7C8A">
        <w:rPr>
          <w:rFonts w:cs="Times New Roman"/>
          <w:sz w:val="22"/>
          <w:szCs w:val="22"/>
        </w:rPr>
        <w:t>immediately after enactment.</w:t>
      </w:r>
    </w:p>
    <w:p w14:paraId="07F85D72" w14:textId="77777777" w:rsidR="003348B8" w:rsidRPr="00CC7C8A" w:rsidRDefault="003348B8" w:rsidP="00FF6C8B">
      <w:pPr>
        <w:pStyle w:val="BodyText"/>
        <w:ind w:firstLine="719"/>
        <w:jc w:val="both"/>
        <w:rPr>
          <w:rFonts w:cs="Times New Roman"/>
          <w:sz w:val="22"/>
          <w:szCs w:val="22"/>
          <w:u w:val="single"/>
        </w:rPr>
      </w:pPr>
    </w:p>
    <w:p w14:paraId="536D3459" w14:textId="09E09673" w:rsidR="00F14F03" w:rsidRPr="00CC7C8A" w:rsidRDefault="00F14F03" w:rsidP="00FF6C8B">
      <w:pPr>
        <w:pStyle w:val="BodyText"/>
        <w:ind w:firstLine="719"/>
        <w:jc w:val="both"/>
        <w:rPr>
          <w:rFonts w:cs="Times New Roman"/>
          <w:sz w:val="22"/>
          <w:szCs w:val="22"/>
        </w:rPr>
      </w:pPr>
      <w:r w:rsidRPr="00CC7C8A">
        <w:rPr>
          <w:rFonts w:cs="Times New Roman"/>
          <w:sz w:val="22"/>
          <w:szCs w:val="22"/>
          <w:u w:val="single"/>
        </w:rPr>
        <w:t>SECTION</w:t>
      </w:r>
      <w:r w:rsidRPr="00CC7C8A">
        <w:rPr>
          <w:rFonts w:cs="Times New Roman"/>
          <w:spacing w:val="-7"/>
          <w:sz w:val="22"/>
          <w:szCs w:val="22"/>
          <w:u w:val="single"/>
        </w:rPr>
        <w:t xml:space="preserve"> </w:t>
      </w:r>
      <w:r w:rsidRPr="00CC7C8A">
        <w:rPr>
          <w:rFonts w:cs="Times New Roman"/>
          <w:sz w:val="22"/>
          <w:szCs w:val="22"/>
          <w:u w:val="single"/>
        </w:rPr>
        <w:t>4</w:t>
      </w:r>
      <w:r w:rsidRPr="00CC7C8A">
        <w:rPr>
          <w:rFonts w:cs="Times New Roman"/>
          <w:sz w:val="22"/>
          <w:szCs w:val="22"/>
        </w:rPr>
        <w:t>.</w:t>
      </w:r>
      <w:r w:rsidRPr="00CC7C8A">
        <w:rPr>
          <w:rFonts w:cs="Times New Roman"/>
          <w:spacing w:val="80"/>
          <w:sz w:val="22"/>
          <w:szCs w:val="22"/>
        </w:rPr>
        <w:t xml:space="preserve"> </w:t>
      </w:r>
      <w:r w:rsidRPr="00CC7C8A">
        <w:rPr>
          <w:rFonts w:cs="Times New Roman"/>
          <w:sz w:val="22"/>
          <w:szCs w:val="22"/>
        </w:rPr>
        <w:t>That</w:t>
      </w:r>
      <w:r w:rsidRPr="00CC7C8A">
        <w:rPr>
          <w:rFonts w:cs="Times New Roman"/>
          <w:spacing w:val="-7"/>
          <w:sz w:val="22"/>
          <w:szCs w:val="22"/>
        </w:rPr>
        <w:t xml:space="preserve"> </w:t>
      </w:r>
      <w:r w:rsidRPr="00CC7C8A">
        <w:rPr>
          <w:rFonts w:cs="Times New Roman"/>
          <w:sz w:val="22"/>
          <w:szCs w:val="22"/>
        </w:rPr>
        <w:t>nothing</w:t>
      </w:r>
      <w:r w:rsidRPr="00CC7C8A">
        <w:rPr>
          <w:rFonts w:cs="Times New Roman"/>
          <w:spacing w:val="-6"/>
          <w:sz w:val="22"/>
          <w:szCs w:val="22"/>
        </w:rPr>
        <w:t xml:space="preserve"> </w:t>
      </w:r>
      <w:r w:rsidRPr="00CC7C8A">
        <w:rPr>
          <w:rFonts w:cs="Times New Roman"/>
          <w:sz w:val="22"/>
          <w:szCs w:val="22"/>
        </w:rPr>
        <w:t>in</w:t>
      </w:r>
      <w:r w:rsidRPr="00CC7C8A">
        <w:rPr>
          <w:rFonts w:cs="Times New Roman"/>
          <w:spacing w:val="-8"/>
          <w:sz w:val="22"/>
          <w:szCs w:val="22"/>
        </w:rPr>
        <w:t xml:space="preserve"> </w:t>
      </w:r>
      <w:r w:rsidRPr="00CC7C8A">
        <w:rPr>
          <w:rFonts w:cs="Times New Roman"/>
          <w:sz w:val="22"/>
          <w:szCs w:val="22"/>
        </w:rPr>
        <w:t>this</w:t>
      </w:r>
      <w:r w:rsidRPr="00CC7C8A">
        <w:rPr>
          <w:rFonts w:cs="Times New Roman"/>
          <w:spacing w:val="-7"/>
          <w:sz w:val="22"/>
          <w:szCs w:val="22"/>
        </w:rPr>
        <w:t xml:space="preserve"> </w:t>
      </w:r>
      <w:r w:rsidRPr="00CC7C8A">
        <w:rPr>
          <w:rFonts w:cs="Times New Roman"/>
          <w:sz w:val="22"/>
          <w:szCs w:val="22"/>
        </w:rPr>
        <w:t>Ordinance,</w:t>
      </w:r>
      <w:r w:rsidRPr="00CC7C8A">
        <w:rPr>
          <w:rFonts w:cs="Times New Roman"/>
          <w:spacing w:val="-7"/>
          <w:sz w:val="22"/>
          <w:szCs w:val="22"/>
        </w:rPr>
        <w:t xml:space="preserve"> </w:t>
      </w:r>
      <w:r w:rsidRPr="00CC7C8A">
        <w:rPr>
          <w:rFonts w:cs="Times New Roman"/>
          <w:sz w:val="22"/>
          <w:szCs w:val="22"/>
        </w:rPr>
        <w:t>the</w:t>
      </w:r>
      <w:r w:rsidRPr="00CC7C8A">
        <w:rPr>
          <w:rFonts w:cs="Times New Roman"/>
          <w:spacing w:val="-7"/>
          <w:sz w:val="22"/>
          <w:szCs w:val="22"/>
        </w:rPr>
        <w:t xml:space="preserve"> </w:t>
      </w:r>
      <w:r w:rsidRPr="00CC7C8A">
        <w:rPr>
          <w:rFonts w:cs="Times New Roman"/>
          <w:sz w:val="22"/>
          <w:szCs w:val="22"/>
        </w:rPr>
        <w:t>Uniform</w:t>
      </w:r>
      <w:r w:rsidRPr="00CC7C8A">
        <w:rPr>
          <w:rFonts w:cs="Times New Roman"/>
          <w:spacing w:val="-7"/>
          <w:sz w:val="22"/>
          <w:szCs w:val="22"/>
        </w:rPr>
        <w:t xml:space="preserve"> </w:t>
      </w:r>
      <w:r w:rsidRPr="00CC7C8A">
        <w:rPr>
          <w:rFonts w:cs="Times New Roman"/>
          <w:sz w:val="22"/>
          <w:szCs w:val="22"/>
        </w:rPr>
        <w:t>Construction</w:t>
      </w:r>
      <w:r w:rsidRPr="00CC7C8A">
        <w:rPr>
          <w:rFonts w:cs="Times New Roman"/>
          <w:spacing w:val="-7"/>
          <w:sz w:val="22"/>
          <w:szCs w:val="22"/>
        </w:rPr>
        <w:t xml:space="preserve"> </w:t>
      </w:r>
      <w:r w:rsidRPr="00CC7C8A">
        <w:rPr>
          <w:rFonts w:cs="Times New Roman"/>
          <w:sz w:val="22"/>
          <w:szCs w:val="22"/>
        </w:rPr>
        <w:t>Code,</w:t>
      </w:r>
      <w:r w:rsidRPr="00CC7C8A">
        <w:rPr>
          <w:rFonts w:cs="Times New Roman"/>
          <w:spacing w:val="-8"/>
          <w:sz w:val="22"/>
          <w:szCs w:val="22"/>
        </w:rPr>
        <w:t xml:space="preserve"> </w:t>
      </w:r>
      <w:r w:rsidRPr="00CC7C8A">
        <w:rPr>
          <w:rFonts w:cs="Times New Roman"/>
          <w:sz w:val="22"/>
          <w:szCs w:val="22"/>
        </w:rPr>
        <w:t>or</w:t>
      </w:r>
      <w:r w:rsidRPr="00CC7C8A">
        <w:rPr>
          <w:rFonts w:cs="Times New Roman"/>
          <w:spacing w:val="40"/>
          <w:sz w:val="22"/>
          <w:szCs w:val="22"/>
        </w:rPr>
        <w:t xml:space="preserve"> </w:t>
      </w:r>
      <w:r w:rsidRPr="00CC7C8A">
        <w:rPr>
          <w:rFonts w:cs="Times New Roman"/>
          <w:sz w:val="22"/>
          <w:szCs w:val="22"/>
        </w:rPr>
        <w:t xml:space="preserve">the </w:t>
      </w:r>
      <w:r w:rsidRPr="00CC7C8A">
        <w:rPr>
          <w:rFonts w:cs="Times New Roman"/>
          <w:spacing w:val="-2"/>
          <w:sz w:val="22"/>
          <w:szCs w:val="22"/>
        </w:rPr>
        <w:t>Property</w:t>
      </w:r>
      <w:r w:rsidRPr="00CC7C8A">
        <w:rPr>
          <w:rFonts w:cs="Times New Roman"/>
          <w:spacing w:val="-13"/>
          <w:sz w:val="22"/>
          <w:szCs w:val="22"/>
        </w:rPr>
        <w:t xml:space="preserve"> </w:t>
      </w:r>
      <w:r w:rsidRPr="00CC7C8A">
        <w:rPr>
          <w:rFonts w:cs="Times New Roman"/>
          <w:spacing w:val="-2"/>
          <w:sz w:val="22"/>
          <w:szCs w:val="22"/>
        </w:rPr>
        <w:t>Maintenance</w:t>
      </w:r>
      <w:r w:rsidRPr="00CC7C8A">
        <w:rPr>
          <w:rFonts w:cs="Times New Roman"/>
          <w:spacing w:val="-12"/>
          <w:sz w:val="22"/>
          <w:szCs w:val="22"/>
        </w:rPr>
        <w:t xml:space="preserve"> </w:t>
      </w:r>
      <w:r w:rsidRPr="00CC7C8A">
        <w:rPr>
          <w:rFonts w:cs="Times New Roman"/>
          <w:spacing w:val="-2"/>
          <w:sz w:val="22"/>
          <w:szCs w:val="22"/>
        </w:rPr>
        <w:t>Code</w:t>
      </w:r>
      <w:r w:rsidRPr="00CC7C8A">
        <w:rPr>
          <w:rFonts w:cs="Times New Roman"/>
          <w:spacing w:val="-13"/>
          <w:sz w:val="22"/>
          <w:szCs w:val="22"/>
        </w:rPr>
        <w:t xml:space="preserve"> </w:t>
      </w:r>
      <w:r w:rsidRPr="00CC7C8A">
        <w:rPr>
          <w:rFonts w:cs="Times New Roman"/>
          <w:spacing w:val="-2"/>
          <w:sz w:val="22"/>
          <w:szCs w:val="22"/>
        </w:rPr>
        <w:t>hereby</w:t>
      </w:r>
      <w:r w:rsidRPr="00CC7C8A">
        <w:rPr>
          <w:rFonts w:cs="Times New Roman"/>
          <w:spacing w:val="-12"/>
          <w:sz w:val="22"/>
          <w:szCs w:val="22"/>
        </w:rPr>
        <w:t xml:space="preserve"> </w:t>
      </w:r>
      <w:r w:rsidRPr="00CC7C8A">
        <w:rPr>
          <w:rFonts w:cs="Times New Roman"/>
          <w:spacing w:val="-2"/>
          <w:sz w:val="22"/>
          <w:szCs w:val="22"/>
        </w:rPr>
        <w:t>adopted</w:t>
      </w:r>
      <w:r w:rsidRPr="00CC7C8A">
        <w:rPr>
          <w:rFonts w:cs="Times New Roman"/>
          <w:spacing w:val="-12"/>
          <w:sz w:val="22"/>
          <w:szCs w:val="22"/>
        </w:rPr>
        <w:t xml:space="preserve"> </w:t>
      </w:r>
      <w:r w:rsidRPr="00CC7C8A">
        <w:rPr>
          <w:rFonts w:cs="Times New Roman"/>
          <w:spacing w:val="-2"/>
          <w:sz w:val="22"/>
          <w:szCs w:val="22"/>
        </w:rPr>
        <w:t>shall</w:t>
      </w:r>
      <w:r w:rsidRPr="00CC7C8A">
        <w:rPr>
          <w:rFonts w:cs="Times New Roman"/>
          <w:spacing w:val="-13"/>
          <w:sz w:val="22"/>
          <w:szCs w:val="22"/>
        </w:rPr>
        <w:t xml:space="preserve"> </w:t>
      </w:r>
      <w:r w:rsidRPr="00CC7C8A">
        <w:rPr>
          <w:rFonts w:cs="Times New Roman"/>
          <w:spacing w:val="-2"/>
          <w:sz w:val="22"/>
          <w:szCs w:val="22"/>
        </w:rPr>
        <w:t>be</w:t>
      </w:r>
      <w:r w:rsidRPr="00CC7C8A">
        <w:rPr>
          <w:rFonts w:cs="Times New Roman"/>
          <w:spacing w:val="-12"/>
          <w:sz w:val="22"/>
          <w:szCs w:val="22"/>
        </w:rPr>
        <w:t xml:space="preserve"> </w:t>
      </w:r>
      <w:r w:rsidRPr="00CC7C8A">
        <w:rPr>
          <w:rFonts w:cs="Times New Roman"/>
          <w:spacing w:val="-2"/>
          <w:sz w:val="22"/>
          <w:szCs w:val="22"/>
        </w:rPr>
        <w:t>construed</w:t>
      </w:r>
      <w:r w:rsidRPr="00CC7C8A">
        <w:rPr>
          <w:rFonts w:cs="Times New Roman"/>
          <w:spacing w:val="-12"/>
          <w:sz w:val="22"/>
          <w:szCs w:val="22"/>
        </w:rPr>
        <w:t xml:space="preserve"> </w:t>
      </w:r>
      <w:r w:rsidRPr="00CC7C8A">
        <w:rPr>
          <w:rFonts w:cs="Times New Roman"/>
          <w:spacing w:val="-2"/>
          <w:sz w:val="22"/>
          <w:szCs w:val="22"/>
        </w:rPr>
        <w:t>to</w:t>
      </w:r>
      <w:r w:rsidRPr="00CC7C8A">
        <w:rPr>
          <w:rFonts w:cs="Times New Roman"/>
          <w:spacing w:val="-13"/>
          <w:sz w:val="22"/>
          <w:szCs w:val="22"/>
        </w:rPr>
        <w:t xml:space="preserve"> </w:t>
      </w:r>
      <w:r w:rsidRPr="00CC7C8A">
        <w:rPr>
          <w:rFonts w:cs="Times New Roman"/>
          <w:spacing w:val="-2"/>
          <w:sz w:val="22"/>
          <w:szCs w:val="22"/>
        </w:rPr>
        <w:t>affect</w:t>
      </w:r>
      <w:r w:rsidRPr="00CC7C8A">
        <w:rPr>
          <w:rFonts w:cs="Times New Roman"/>
          <w:spacing w:val="-12"/>
          <w:sz w:val="22"/>
          <w:szCs w:val="22"/>
        </w:rPr>
        <w:t xml:space="preserve"> </w:t>
      </w:r>
      <w:r w:rsidRPr="00CC7C8A">
        <w:rPr>
          <w:rFonts w:cs="Times New Roman"/>
          <w:spacing w:val="-2"/>
          <w:sz w:val="22"/>
          <w:szCs w:val="22"/>
        </w:rPr>
        <w:t>any</w:t>
      </w:r>
      <w:r w:rsidRPr="00CC7C8A">
        <w:rPr>
          <w:rFonts w:cs="Times New Roman"/>
          <w:spacing w:val="-13"/>
          <w:sz w:val="22"/>
          <w:szCs w:val="22"/>
        </w:rPr>
        <w:t xml:space="preserve"> </w:t>
      </w:r>
      <w:r w:rsidRPr="00CC7C8A">
        <w:rPr>
          <w:rFonts w:cs="Times New Roman"/>
          <w:spacing w:val="-2"/>
          <w:sz w:val="22"/>
          <w:szCs w:val="22"/>
        </w:rPr>
        <w:t>suit</w:t>
      </w:r>
      <w:r w:rsidRPr="00CC7C8A">
        <w:rPr>
          <w:rFonts w:cs="Times New Roman"/>
          <w:spacing w:val="-12"/>
          <w:sz w:val="22"/>
          <w:szCs w:val="22"/>
        </w:rPr>
        <w:t xml:space="preserve"> </w:t>
      </w:r>
      <w:r w:rsidRPr="00CC7C8A">
        <w:rPr>
          <w:rFonts w:cs="Times New Roman"/>
          <w:spacing w:val="-2"/>
          <w:sz w:val="22"/>
          <w:szCs w:val="22"/>
        </w:rPr>
        <w:t>or</w:t>
      </w:r>
      <w:r w:rsidRPr="00CC7C8A">
        <w:rPr>
          <w:rFonts w:cs="Times New Roman"/>
          <w:spacing w:val="-12"/>
          <w:sz w:val="22"/>
          <w:szCs w:val="22"/>
        </w:rPr>
        <w:t xml:space="preserve"> </w:t>
      </w:r>
      <w:r w:rsidRPr="00CC7C8A">
        <w:rPr>
          <w:rFonts w:cs="Times New Roman"/>
          <w:spacing w:val="-2"/>
          <w:sz w:val="22"/>
          <w:szCs w:val="22"/>
        </w:rPr>
        <w:t xml:space="preserve">proceeding </w:t>
      </w:r>
      <w:r w:rsidRPr="00CC7C8A">
        <w:rPr>
          <w:rFonts w:cs="Times New Roman"/>
          <w:sz w:val="22"/>
          <w:szCs w:val="22"/>
        </w:rPr>
        <w:t>impending</w:t>
      </w:r>
      <w:r w:rsidRPr="00CC7C8A">
        <w:rPr>
          <w:rFonts w:cs="Times New Roman"/>
          <w:spacing w:val="-5"/>
          <w:sz w:val="22"/>
          <w:szCs w:val="22"/>
        </w:rPr>
        <w:t xml:space="preserve"> </w:t>
      </w:r>
      <w:r w:rsidRPr="00CC7C8A">
        <w:rPr>
          <w:rFonts w:cs="Times New Roman"/>
          <w:sz w:val="22"/>
          <w:szCs w:val="22"/>
        </w:rPr>
        <w:t>in</w:t>
      </w:r>
      <w:r w:rsidRPr="00CC7C8A">
        <w:rPr>
          <w:rFonts w:cs="Times New Roman"/>
          <w:spacing w:val="-7"/>
          <w:sz w:val="22"/>
          <w:szCs w:val="22"/>
        </w:rPr>
        <w:t xml:space="preserve"> </w:t>
      </w:r>
      <w:r w:rsidRPr="00CC7C8A">
        <w:rPr>
          <w:rFonts w:cs="Times New Roman"/>
          <w:sz w:val="22"/>
          <w:szCs w:val="22"/>
        </w:rPr>
        <w:t>any</w:t>
      </w:r>
      <w:r w:rsidRPr="00CC7C8A">
        <w:rPr>
          <w:rFonts w:cs="Times New Roman"/>
          <w:spacing w:val="-5"/>
          <w:sz w:val="22"/>
          <w:szCs w:val="22"/>
        </w:rPr>
        <w:t xml:space="preserve"> </w:t>
      </w:r>
      <w:r w:rsidRPr="00CC7C8A">
        <w:rPr>
          <w:rFonts w:cs="Times New Roman"/>
          <w:sz w:val="22"/>
          <w:szCs w:val="22"/>
        </w:rPr>
        <w:t>court,</w:t>
      </w:r>
      <w:r w:rsidRPr="00CC7C8A">
        <w:rPr>
          <w:rFonts w:cs="Times New Roman"/>
          <w:spacing w:val="-5"/>
          <w:sz w:val="22"/>
          <w:szCs w:val="22"/>
        </w:rPr>
        <w:t xml:space="preserve"> </w:t>
      </w:r>
      <w:r w:rsidRPr="00CC7C8A">
        <w:rPr>
          <w:rFonts w:cs="Times New Roman"/>
          <w:sz w:val="22"/>
          <w:szCs w:val="22"/>
        </w:rPr>
        <w:t>or</w:t>
      </w:r>
      <w:r w:rsidRPr="00CC7C8A">
        <w:rPr>
          <w:rFonts w:cs="Times New Roman"/>
          <w:spacing w:val="-5"/>
          <w:sz w:val="22"/>
          <w:szCs w:val="22"/>
        </w:rPr>
        <w:t xml:space="preserve"> </w:t>
      </w:r>
      <w:r w:rsidRPr="00CC7C8A">
        <w:rPr>
          <w:rFonts w:cs="Times New Roman"/>
          <w:sz w:val="22"/>
          <w:szCs w:val="22"/>
        </w:rPr>
        <w:t>any</w:t>
      </w:r>
      <w:r w:rsidRPr="00CC7C8A">
        <w:rPr>
          <w:rFonts w:cs="Times New Roman"/>
          <w:spacing w:val="-5"/>
          <w:sz w:val="22"/>
          <w:szCs w:val="22"/>
        </w:rPr>
        <w:t xml:space="preserve"> </w:t>
      </w:r>
      <w:r w:rsidRPr="00CC7C8A">
        <w:rPr>
          <w:rFonts w:cs="Times New Roman"/>
          <w:sz w:val="22"/>
          <w:szCs w:val="22"/>
        </w:rPr>
        <w:t>rights</w:t>
      </w:r>
      <w:r w:rsidRPr="00CC7C8A">
        <w:rPr>
          <w:rFonts w:cs="Times New Roman"/>
          <w:spacing w:val="-7"/>
          <w:sz w:val="22"/>
          <w:szCs w:val="22"/>
        </w:rPr>
        <w:t xml:space="preserve"> </w:t>
      </w:r>
      <w:r w:rsidRPr="00CC7C8A">
        <w:rPr>
          <w:rFonts w:cs="Times New Roman"/>
          <w:sz w:val="22"/>
          <w:szCs w:val="22"/>
        </w:rPr>
        <w:t>acquired,</w:t>
      </w:r>
      <w:r w:rsidRPr="00CC7C8A">
        <w:rPr>
          <w:rFonts w:cs="Times New Roman"/>
          <w:spacing w:val="-5"/>
          <w:sz w:val="22"/>
          <w:szCs w:val="22"/>
        </w:rPr>
        <w:t xml:space="preserve"> </w:t>
      </w:r>
      <w:r w:rsidRPr="00CC7C8A">
        <w:rPr>
          <w:rFonts w:cs="Times New Roman"/>
          <w:sz w:val="22"/>
          <w:szCs w:val="22"/>
        </w:rPr>
        <w:t>or</w:t>
      </w:r>
      <w:r w:rsidRPr="00CC7C8A">
        <w:rPr>
          <w:rFonts w:cs="Times New Roman"/>
          <w:spacing w:val="-5"/>
          <w:sz w:val="22"/>
          <w:szCs w:val="22"/>
        </w:rPr>
        <w:t xml:space="preserve"> </w:t>
      </w:r>
      <w:r w:rsidRPr="00CC7C8A">
        <w:rPr>
          <w:rFonts w:cs="Times New Roman"/>
          <w:sz w:val="22"/>
          <w:szCs w:val="22"/>
        </w:rPr>
        <w:t>liability</w:t>
      </w:r>
      <w:r w:rsidRPr="00CC7C8A">
        <w:rPr>
          <w:rFonts w:cs="Times New Roman"/>
          <w:spacing w:val="-5"/>
          <w:sz w:val="22"/>
          <w:szCs w:val="22"/>
        </w:rPr>
        <w:t xml:space="preserve"> </w:t>
      </w:r>
      <w:r w:rsidRPr="00CC7C8A">
        <w:rPr>
          <w:rFonts w:cs="Times New Roman"/>
          <w:sz w:val="22"/>
          <w:szCs w:val="22"/>
        </w:rPr>
        <w:t>incurred,</w:t>
      </w:r>
      <w:r w:rsidRPr="00CC7C8A">
        <w:rPr>
          <w:rFonts w:cs="Times New Roman"/>
          <w:spacing w:val="-5"/>
          <w:sz w:val="22"/>
          <w:szCs w:val="22"/>
        </w:rPr>
        <w:t xml:space="preserve"> </w:t>
      </w:r>
      <w:r w:rsidRPr="00CC7C8A">
        <w:rPr>
          <w:rFonts w:cs="Times New Roman"/>
          <w:sz w:val="22"/>
          <w:szCs w:val="22"/>
        </w:rPr>
        <w:t>or</w:t>
      </w:r>
      <w:r w:rsidRPr="00CC7C8A">
        <w:rPr>
          <w:rFonts w:cs="Times New Roman"/>
          <w:spacing w:val="-5"/>
          <w:sz w:val="22"/>
          <w:szCs w:val="22"/>
        </w:rPr>
        <w:t xml:space="preserve"> </w:t>
      </w:r>
      <w:r w:rsidRPr="00CC7C8A">
        <w:rPr>
          <w:rFonts w:cs="Times New Roman"/>
          <w:sz w:val="22"/>
          <w:szCs w:val="22"/>
        </w:rPr>
        <w:t>any</w:t>
      </w:r>
      <w:r w:rsidRPr="00CC7C8A">
        <w:rPr>
          <w:rFonts w:cs="Times New Roman"/>
          <w:spacing w:val="-5"/>
          <w:sz w:val="22"/>
          <w:szCs w:val="22"/>
        </w:rPr>
        <w:t xml:space="preserve"> </w:t>
      </w:r>
      <w:r w:rsidRPr="00CC7C8A">
        <w:rPr>
          <w:rFonts w:cs="Times New Roman"/>
          <w:sz w:val="22"/>
          <w:szCs w:val="22"/>
        </w:rPr>
        <w:t>cause</w:t>
      </w:r>
      <w:r w:rsidRPr="00CC7C8A">
        <w:rPr>
          <w:rFonts w:cs="Times New Roman"/>
          <w:spacing w:val="-7"/>
          <w:sz w:val="22"/>
          <w:szCs w:val="22"/>
        </w:rPr>
        <w:t xml:space="preserve"> </w:t>
      </w:r>
      <w:r w:rsidRPr="00CC7C8A">
        <w:rPr>
          <w:rFonts w:cs="Times New Roman"/>
          <w:sz w:val="22"/>
          <w:szCs w:val="22"/>
        </w:rPr>
        <w:t>or</w:t>
      </w:r>
      <w:r w:rsidRPr="00CC7C8A">
        <w:rPr>
          <w:rFonts w:cs="Times New Roman"/>
          <w:spacing w:val="-7"/>
          <w:sz w:val="22"/>
          <w:szCs w:val="22"/>
        </w:rPr>
        <w:t xml:space="preserve"> </w:t>
      </w:r>
      <w:r w:rsidRPr="00CC7C8A">
        <w:rPr>
          <w:rFonts w:cs="Times New Roman"/>
          <w:sz w:val="22"/>
          <w:szCs w:val="22"/>
        </w:rPr>
        <w:t>cause</w:t>
      </w:r>
      <w:r w:rsidRPr="00CC7C8A">
        <w:rPr>
          <w:rFonts w:cs="Times New Roman"/>
          <w:spacing w:val="-7"/>
          <w:sz w:val="22"/>
          <w:szCs w:val="22"/>
        </w:rPr>
        <w:t xml:space="preserve"> </w:t>
      </w:r>
      <w:r w:rsidRPr="00CC7C8A">
        <w:rPr>
          <w:rFonts w:cs="Times New Roman"/>
          <w:sz w:val="22"/>
          <w:szCs w:val="22"/>
        </w:rPr>
        <w:t>of action</w:t>
      </w:r>
      <w:r w:rsidRPr="00CC7C8A">
        <w:rPr>
          <w:rFonts w:cs="Times New Roman"/>
          <w:spacing w:val="-5"/>
          <w:sz w:val="22"/>
          <w:szCs w:val="22"/>
        </w:rPr>
        <w:t xml:space="preserve"> </w:t>
      </w:r>
      <w:r w:rsidRPr="00CC7C8A">
        <w:rPr>
          <w:rFonts w:cs="Times New Roman"/>
          <w:sz w:val="22"/>
          <w:szCs w:val="22"/>
        </w:rPr>
        <w:t>acquired</w:t>
      </w:r>
      <w:r w:rsidRPr="00CC7C8A">
        <w:rPr>
          <w:rFonts w:cs="Times New Roman"/>
          <w:spacing w:val="-4"/>
          <w:sz w:val="22"/>
          <w:szCs w:val="22"/>
        </w:rPr>
        <w:t xml:space="preserve"> </w:t>
      </w:r>
      <w:r w:rsidRPr="00CC7C8A">
        <w:rPr>
          <w:rFonts w:cs="Times New Roman"/>
          <w:sz w:val="22"/>
          <w:szCs w:val="22"/>
        </w:rPr>
        <w:t>or</w:t>
      </w:r>
      <w:r w:rsidRPr="00CC7C8A">
        <w:rPr>
          <w:rFonts w:cs="Times New Roman"/>
          <w:spacing w:val="-3"/>
          <w:sz w:val="22"/>
          <w:szCs w:val="22"/>
        </w:rPr>
        <w:t xml:space="preserve"> </w:t>
      </w:r>
      <w:r w:rsidRPr="00CC7C8A">
        <w:rPr>
          <w:rFonts w:cs="Times New Roman"/>
          <w:sz w:val="22"/>
          <w:szCs w:val="22"/>
        </w:rPr>
        <w:t>existing,</w:t>
      </w:r>
      <w:r w:rsidRPr="00CC7C8A">
        <w:rPr>
          <w:rFonts w:cs="Times New Roman"/>
          <w:spacing w:val="-4"/>
          <w:sz w:val="22"/>
          <w:szCs w:val="22"/>
        </w:rPr>
        <w:t xml:space="preserve"> </w:t>
      </w:r>
      <w:r w:rsidRPr="00CC7C8A">
        <w:rPr>
          <w:rFonts w:cs="Times New Roman"/>
          <w:sz w:val="22"/>
          <w:szCs w:val="22"/>
        </w:rPr>
        <w:t>under</w:t>
      </w:r>
      <w:r w:rsidRPr="00CC7C8A">
        <w:rPr>
          <w:rFonts w:cs="Times New Roman"/>
          <w:spacing w:val="-3"/>
          <w:sz w:val="22"/>
          <w:szCs w:val="22"/>
        </w:rPr>
        <w:t xml:space="preserve"> </w:t>
      </w:r>
      <w:r w:rsidRPr="00CC7C8A">
        <w:rPr>
          <w:rFonts w:cs="Times New Roman"/>
          <w:sz w:val="22"/>
          <w:szCs w:val="22"/>
        </w:rPr>
        <w:t>any</w:t>
      </w:r>
      <w:r w:rsidRPr="00CC7C8A">
        <w:rPr>
          <w:rFonts w:cs="Times New Roman"/>
          <w:spacing w:val="-5"/>
          <w:sz w:val="22"/>
          <w:szCs w:val="22"/>
        </w:rPr>
        <w:t xml:space="preserve"> </w:t>
      </w:r>
      <w:r w:rsidRPr="00CC7C8A">
        <w:rPr>
          <w:rFonts w:cs="Times New Roman"/>
          <w:sz w:val="22"/>
          <w:szCs w:val="22"/>
        </w:rPr>
        <w:t>act</w:t>
      </w:r>
      <w:r w:rsidRPr="00CC7C8A">
        <w:rPr>
          <w:rFonts w:cs="Times New Roman"/>
          <w:spacing w:val="-6"/>
          <w:sz w:val="22"/>
          <w:szCs w:val="22"/>
        </w:rPr>
        <w:t xml:space="preserve"> </w:t>
      </w:r>
      <w:r w:rsidRPr="00CC7C8A">
        <w:rPr>
          <w:rFonts w:cs="Times New Roman"/>
          <w:sz w:val="22"/>
          <w:szCs w:val="22"/>
        </w:rPr>
        <w:t>or</w:t>
      </w:r>
      <w:r w:rsidRPr="00CC7C8A">
        <w:rPr>
          <w:rFonts w:cs="Times New Roman"/>
          <w:spacing w:val="-5"/>
          <w:sz w:val="22"/>
          <w:szCs w:val="22"/>
        </w:rPr>
        <w:t xml:space="preserve"> </w:t>
      </w:r>
      <w:r w:rsidRPr="00CC7C8A">
        <w:rPr>
          <w:rFonts w:cs="Times New Roman"/>
          <w:sz w:val="22"/>
          <w:szCs w:val="22"/>
        </w:rPr>
        <w:t>ordinance</w:t>
      </w:r>
      <w:r w:rsidRPr="00CC7C8A">
        <w:rPr>
          <w:rFonts w:cs="Times New Roman"/>
          <w:spacing w:val="-6"/>
          <w:sz w:val="22"/>
          <w:szCs w:val="22"/>
        </w:rPr>
        <w:t xml:space="preserve"> </w:t>
      </w:r>
      <w:r w:rsidRPr="00CC7C8A">
        <w:rPr>
          <w:rFonts w:cs="Times New Roman"/>
          <w:sz w:val="22"/>
          <w:szCs w:val="22"/>
        </w:rPr>
        <w:t>hereby</w:t>
      </w:r>
      <w:r w:rsidRPr="00CC7C8A">
        <w:rPr>
          <w:rFonts w:cs="Times New Roman"/>
          <w:spacing w:val="-5"/>
          <w:sz w:val="22"/>
          <w:szCs w:val="22"/>
        </w:rPr>
        <w:t xml:space="preserve"> </w:t>
      </w:r>
      <w:r w:rsidRPr="00CC7C8A">
        <w:rPr>
          <w:rFonts w:cs="Times New Roman"/>
          <w:sz w:val="22"/>
          <w:szCs w:val="22"/>
        </w:rPr>
        <w:t>repealed;</w:t>
      </w:r>
      <w:r w:rsidRPr="00CC7C8A">
        <w:rPr>
          <w:rFonts w:cs="Times New Roman"/>
          <w:spacing w:val="-6"/>
          <w:sz w:val="22"/>
          <w:szCs w:val="22"/>
        </w:rPr>
        <w:t xml:space="preserve"> </w:t>
      </w:r>
      <w:r w:rsidRPr="00CC7C8A">
        <w:rPr>
          <w:rFonts w:cs="Times New Roman"/>
          <w:sz w:val="22"/>
          <w:szCs w:val="22"/>
        </w:rPr>
        <w:t>nor</w:t>
      </w:r>
      <w:r w:rsidRPr="00CC7C8A">
        <w:rPr>
          <w:rFonts w:cs="Times New Roman"/>
          <w:spacing w:val="-5"/>
          <w:sz w:val="22"/>
          <w:szCs w:val="22"/>
        </w:rPr>
        <w:t xml:space="preserve"> </w:t>
      </w:r>
      <w:r w:rsidRPr="00CC7C8A">
        <w:rPr>
          <w:rFonts w:cs="Times New Roman"/>
          <w:sz w:val="22"/>
          <w:szCs w:val="22"/>
        </w:rPr>
        <w:t>shall</w:t>
      </w:r>
      <w:r w:rsidRPr="00CC7C8A">
        <w:rPr>
          <w:rFonts w:cs="Times New Roman"/>
          <w:spacing w:val="-6"/>
          <w:sz w:val="22"/>
          <w:szCs w:val="22"/>
        </w:rPr>
        <w:t xml:space="preserve"> </w:t>
      </w:r>
      <w:r w:rsidRPr="00CC7C8A">
        <w:rPr>
          <w:rFonts w:cs="Times New Roman"/>
          <w:sz w:val="22"/>
          <w:szCs w:val="22"/>
        </w:rPr>
        <w:t>any</w:t>
      </w:r>
      <w:r w:rsidRPr="00CC7C8A">
        <w:rPr>
          <w:rFonts w:cs="Times New Roman"/>
          <w:spacing w:val="-5"/>
          <w:sz w:val="22"/>
          <w:szCs w:val="22"/>
        </w:rPr>
        <w:t xml:space="preserve"> </w:t>
      </w:r>
      <w:r w:rsidRPr="00CC7C8A">
        <w:rPr>
          <w:rFonts w:cs="Times New Roman"/>
          <w:sz w:val="22"/>
          <w:szCs w:val="22"/>
        </w:rPr>
        <w:t>just</w:t>
      </w:r>
      <w:r w:rsidRPr="00CC7C8A">
        <w:rPr>
          <w:rFonts w:cs="Times New Roman"/>
          <w:spacing w:val="-6"/>
          <w:sz w:val="22"/>
          <w:szCs w:val="22"/>
        </w:rPr>
        <w:t xml:space="preserve"> </w:t>
      </w:r>
      <w:r w:rsidRPr="00CC7C8A">
        <w:rPr>
          <w:rFonts w:cs="Times New Roman"/>
          <w:sz w:val="22"/>
          <w:szCs w:val="22"/>
        </w:rPr>
        <w:t>or legal right or remedy of any character be lost, impaired or affected by this Ordinance.</w:t>
      </w:r>
    </w:p>
    <w:p w14:paraId="1F3F576D" w14:textId="77777777" w:rsidR="003348B8" w:rsidRPr="00CC7C8A" w:rsidRDefault="003348B8" w:rsidP="00FF6C8B">
      <w:pPr>
        <w:pStyle w:val="BodyText"/>
        <w:ind w:firstLine="719"/>
        <w:jc w:val="both"/>
        <w:rPr>
          <w:rFonts w:cs="Times New Roman"/>
          <w:sz w:val="22"/>
          <w:szCs w:val="22"/>
          <w:u w:val="single"/>
        </w:rPr>
      </w:pPr>
    </w:p>
    <w:p w14:paraId="43378963" w14:textId="627435C3" w:rsidR="00F14F03" w:rsidRPr="00CC7C8A" w:rsidRDefault="00F14F03" w:rsidP="00FF6C8B">
      <w:pPr>
        <w:pStyle w:val="BodyText"/>
        <w:ind w:firstLine="719"/>
        <w:jc w:val="both"/>
        <w:rPr>
          <w:rFonts w:cs="Times New Roman"/>
          <w:sz w:val="22"/>
          <w:szCs w:val="22"/>
        </w:rPr>
      </w:pPr>
      <w:r w:rsidRPr="00CC7C8A">
        <w:rPr>
          <w:rFonts w:cs="Times New Roman"/>
          <w:sz w:val="22"/>
          <w:szCs w:val="22"/>
          <w:u w:val="single"/>
        </w:rPr>
        <w:t>SECTION</w:t>
      </w:r>
      <w:r w:rsidRPr="00CC7C8A">
        <w:rPr>
          <w:rFonts w:cs="Times New Roman"/>
          <w:spacing w:val="-4"/>
          <w:sz w:val="22"/>
          <w:szCs w:val="22"/>
          <w:u w:val="single"/>
        </w:rPr>
        <w:t xml:space="preserve"> </w:t>
      </w:r>
      <w:r w:rsidRPr="00CC7C8A">
        <w:rPr>
          <w:rFonts w:cs="Times New Roman"/>
          <w:sz w:val="22"/>
          <w:szCs w:val="22"/>
          <w:u w:val="single"/>
        </w:rPr>
        <w:t>5.</w:t>
      </w:r>
      <w:r w:rsidRPr="00CC7C8A">
        <w:rPr>
          <w:rFonts w:cs="Times New Roman"/>
          <w:spacing w:val="40"/>
          <w:sz w:val="22"/>
          <w:szCs w:val="22"/>
        </w:rPr>
        <w:t xml:space="preserve">  </w:t>
      </w:r>
      <w:r w:rsidRPr="00CC7C8A">
        <w:rPr>
          <w:rFonts w:cs="Times New Roman"/>
          <w:sz w:val="22"/>
          <w:szCs w:val="22"/>
        </w:rPr>
        <w:t xml:space="preserve">The Code of Ordinances of the Township of Amity, Berks County, </w:t>
      </w:r>
      <w:r w:rsidRPr="00CC7C8A">
        <w:rPr>
          <w:rFonts w:cs="Times New Roman"/>
          <w:spacing w:val="-4"/>
          <w:sz w:val="22"/>
          <w:szCs w:val="22"/>
        </w:rPr>
        <w:t>Pennsylvania, as amended, shall be and remain</w:t>
      </w:r>
      <w:r w:rsidRPr="00CC7C8A">
        <w:rPr>
          <w:rFonts w:cs="Times New Roman"/>
          <w:spacing w:val="-5"/>
          <w:sz w:val="22"/>
          <w:szCs w:val="22"/>
        </w:rPr>
        <w:t xml:space="preserve"> </w:t>
      </w:r>
      <w:r w:rsidRPr="00CC7C8A">
        <w:rPr>
          <w:rFonts w:cs="Times New Roman"/>
          <w:spacing w:val="-4"/>
          <w:sz w:val="22"/>
          <w:szCs w:val="22"/>
        </w:rPr>
        <w:t>unchanged</w:t>
      </w:r>
      <w:r w:rsidRPr="00CC7C8A">
        <w:rPr>
          <w:rFonts w:cs="Times New Roman"/>
          <w:spacing w:val="-10"/>
          <w:sz w:val="22"/>
          <w:szCs w:val="22"/>
        </w:rPr>
        <w:t xml:space="preserve"> </w:t>
      </w:r>
      <w:r w:rsidRPr="00CC7C8A">
        <w:rPr>
          <w:rFonts w:cs="Times New Roman"/>
          <w:spacing w:val="-4"/>
          <w:sz w:val="22"/>
          <w:szCs w:val="22"/>
        </w:rPr>
        <w:t>and</w:t>
      </w:r>
      <w:r w:rsidRPr="00CC7C8A">
        <w:rPr>
          <w:rFonts w:cs="Times New Roman"/>
          <w:spacing w:val="-10"/>
          <w:sz w:val="22"/>
          <w:szCs w:val="22"/>
        </w:rPr>
        <w:t xml:space="preserve"> </w:t>
      </w:r>
      <w:r w:rsidRPr="00CC7C8A">
        <w:rPr>
          <w:rFonts w:cs="Times New Roman"/>
          <w:spacing w:val="-4"/>
          <w:sz w:val="22"/>
          <w:szCs w:val="22"/>
        </w:rPr>
        <w:t>in</w:t>
      </w:r>
      <w:r w:rsidRPr="00CC7C8A">
        <w:rPr>
          <w:rFonts w:cs="Times New Roman"/>
          <w:spacing w:val="-10"/>
          <w:sz w:val="22"/>
          <w:szCs w:val="22"/>
        </w:rPr>
        <w:t xml:space="preserve"> </w:t>
      </w:r>
      <w:r w:rsidRPr="00CC7C8A">
        <w:rPr>
          <w:rFonts w:cs="Times New Roman"/>
          <w:spacing w:val="-4"/>
          <w:sz w:val="22"/>
          <w:szCs w:val="22"/>
        </w:rPr>
        <w:t>full</w:t>
      </w:r>
      <w:r w:rsidRPr="00CC7C8A">
        <w:rPr>
          <w:rFonts w:cs="Times New Roman"/>
          <w:spacing w:val="-9"/>
          <w:sz w:val="22"/>
          <w:szCs w:val="22"/>
        </w:rPr>
        <w:t xml:space="preserve"> </w:t>
      </w:r>
      <w:r w:rsidRPr="00CC7C8A">
        <w:rPr>
          <w:rFonts w:cs="Times New Roman"/>
          <w:spacing w:val="-4"/>
          <w:sz w:val="22"/>
          <w:szCs w:val="22"/>
        </w:rPr>
        <w:t>force</w:t>
      </w:r>
      <w:r w:rsidRPr="00CC7C8A">
        <w:rPr>
          <w:rFonts w:cs="Times New Roman"/>
          <w:spacing w:val="-7"/>
          <w:sz w:val="22"/>
          <w:szCs w:val="22"/>
        </w:rPr>
        <w:t xml:space="preserve"> </w:t>
      </w:r>
      <w:r w:rsidRPr="00CC7C8A">
        <w:rPr>
          <w:rFonts w:cs="Times New Roman"/>
          <w:spacing w:val="-4"/>
          <w:sz w:val="22"/>
          <w:szCs w:val="22"/>
        </w:rPr>
        <w:t>and</w:t>
      </w:r>
      <w:r w:rsidRPr="00CC7C8A">
        <w:rPr>
          <w:rFonts w:cs="Times New Roman"/>
          <w:spacing w:val="-10"/>
          <w:sz w:val="22"/>
          <w:szCs w:val="22"/>
        </w:rPr>
        <w:t xml:space="preserve"> </w:t>
      </w:r>
      <w:r w:rsidRPr="00CC7C8A">
        <w:rPr>
          <w:rFonts w:cs="Times New Roman"/>
          <w:spacing w:val="-4"/>
          <w:sz w:val="22"/>
          <w:szCs w:val="22"/>
        </w:rPr>
        <w:t>effect</w:t>
      </w:r>
      <w:r w:rsidRPr="00CC7C8A">
        <w:rPr>
          <w:rFonts w:cs="Times New Roman"/>
          <w:spacing w:val="-9"/>
          <w:sz w:val="22"/>
          <w:szCs w:val="22"/>
        </w:rPr>
        <w:t xml:space="preserve"> </w:t>
      </w:r>
      <w:r w:rsidRPr="00CC7C8A">
        <w:rPr>
          <w:rFonts w:cs="Times New Roman"/>
          <w:spacing w:val="-4"/>
          <w:sz w:val="22"/>
          <w:szCs w:val="22"/>
        </w:rPr>
        <w:t>except</w:t>
      </w:r>
      <w:r w:rsidRPr="00CC7C8A">
        <w:rPr>
          <w:rFonts w:cs="Times New Roman"/>
          <w:spacing w:val="-9"/>
          <w:sz w:val="22"/>
          <w:szCs w:val="22"/>
        </w:rPr>
        <w:t xml:space="preserve"> </w:t>
      </w:r>
      <w:r w:rsidRPr="00CC7C8A">
        <w:rPr>
          <w:rFonts w:cs="Times New Roman"/>
          <w:spacing w:val="-4"/>
          <w:sz w:val="22"/>
          <w:szCs w:val="22"/>
        </w:rPr>
        <w:t xml:space="preserve">as </w:t>
      </w:r>
      <w:r w:rsidRPr="00CC7C8A">
        <w:rPr>
          <w:rFonts w:cs="Times New Roman"/>
          <w:spacing w:val="-2"/>
          <w:sz w:val="22"/>
          <w:szCs w:val="22"/>
        </w:rPr>
        <w:t>amended,</w:t>
      </w:r>
      <w:r w:rsidRPr="00CC7C8A">
        <w:rPr>
          <w:rFonts w:cs="Times New Roman"/>
          <w:spacing w:val="-10"/>
          <w:sz w:val="22"/>
          <w:szCs w:val="22"/>
        </w:rPr>
        <w:t xml:space="preserve"> </w:t>
      </w:r>
      <w:r w:rsidRPr="00CC7C8A">
        <w:rPr>
          <w:rFonts w:cs="Times New Roman"/>
          <w:spacing w:val="-2"/>
          <w:sz w:val="22"/>
          <w:szCs w:val="22"/>
        </w:rPr>
        <w:t>supplemented</w:t>
      </w:r>
      <w:r w:rsidRPr="00CC7C8A">
        <w:rPr>
          <w:rFonts w:cs="Times New Roman"/>
          <w:spacing w:val="-11"/>
          <w:sz w:val="22"/>
          <w:szCs w:val="22"/>
        </w:rPr>
        <w:t xml:space="preserve"> </w:t>
      </w:r>
      <w:r w:rsidRPr="00CC7C8A">
        <w:rPr>
          <w:rFonts w:cs="Times New Roman"/>
          <w:spacing w:val="-2"/>
          <w:sz w:val="22"/>
          <w:szCs w:val="22"/>
        </w:rPr>
        <w:t>and</w:t>
      </w:r>
      <w:r w:rsidRPr="00CC7C8A">
        <w:rPr>
          <w:rFonts w:cs="Times New Roman"/>
          <w:spacing w:val="-11"/>
          <w:sz w:val="22"/>
          <w:szCs w:val="22"/>
        </w:rPr>
        <w:t xml:space="preserve"> </w:t>
      </w:r>
      <w:r w:rsidRPr="00CC7C8A">
        <w:rPr>
          <w:rFonts w:cs="Times New Roman"/>
          <w:spacing w:val="-2"/>
          <w:sz w:val="22"/>
          <w:szCs w:val="22"/>
        </w:rPr>
        <w:t>modified</w:t>
      </w:r>
      <w:r w:rsidRPr="00CC7C8A">
        <w:rPr>
          <w:rFonts w:cs="Times New Roman"/>
          <w:spacing w:val="-11"/>
          <w:sz w:val="22"/>
          <w:szCs w:val="22"/>
        </w:rPr>
        <w:t xml:space="preserve"> </w:t>
      </w:r>
      <w:r w:rsidRPr="00CC7C8A">
        <w:rPr>
          <w:rFonts w:cs="Times New Roman"/>
          <w:spacing w:val="-2"/>
          <w:sz w:val="22"/>
          <w:szCs w:val="22"/>
        </w:rPr>
        <w:t>by</w:t>
      </w:r>
      <w:r w:rsidRPr="00CC7C8A">
        <w:rPr>
          <w:rFonts w:cs="Times New Roman"/>
          <w:spacing w:val="-10"/>
          <w:sz w:val="22"/>
          <w:szCs w:val="22"/>
        </w:rPr>
        <w:t xml:space="preserve"> </w:t>
      </w:r>
      <w:r w:rsidRPr="00CC7C8A">
        <w:rPr>
          <w:rFonts w:cs="Times New Roman"/>
          <w:spacing w:val="-2"/>
          <w:sz w:val="22"/>
          <w:szCs w:val="22"/>
        </w:rPr>
        <w:t>this</w:t>
      </w:r>
      <w:r w:rsidRPr="00CC7C8A">
        <w:rPr>
          <w:rFonts w:cs="Times New Roman"/>
          <w:spacing w:val="-11"/>
          <w:sz w:val="22"/>
          <w:szCs w:val="22"/>
        </w:rPr>
        <w:t xml:space="preserve"> </w:t>
      </w:r>
      <w:r w:rsidRPr="00CC7C8A">
        <w:rPr>
          <w:rFonts w:cs="Times New Roman"/>
          <w:spacing w:val="-2"/>
          <w:sz w:val="22"/>
          <w:szCs w:val="22"/>
        </w:rPr>
        <w:t>Ordinance.</w:t>
      </w:r>
      <w:r w:rsidRPr="00CC7C8A">
        <w:rPr>
          <w:rFonts w:cs="Times New Roman"/>
          <w:spacing w:val="37"/>
          <w:sz w:val="22"/>
          <w:szCs w:val="22"/>
        </w:rPr>
        <w:t xml:space="preserve"> </w:t>
      </w:r>
      <w:r w:rsidRPr="00CC7C8A">
        <w:rPr>
          <w:rFonts w:cs="Times New Roman"/>
          <w:spacing w:val="-2"/>
          <w:sz w:val="22"/>
          <w:szCs w:val="22"/>
        </w:rPr>
        <w:t>This</w:t>
      </w:r>
      <w:r w:rsidRPr="00CC7C8A">
        <w:rPr>
          <w:rFonts w:cs="Times New Roman"/>
          <w:spacing w:val="-11"/>
          <w:sz w:val="22"/>
          <w:szCs w:val="22"/>
        </w:rPr>
        <w:t xml:space="preserve"> </w:t>
      </w:r>
      <w:r w:rsidRPr="00CC7C8A">
        <w:rPr>
          <w:rFonts w:cs="Times New Roman"/>
          <w:spacing w:val="-2"/>
          <w:sz w:val="22"/>
          <w:szCs w:val="22"/>
        </w:rPr>
        <w:t>Ordinance</w:t>
      </w:r>
      <w:r w:rsidRPr="00CC7C8A">
        <w:rPr>
          <w:rFonts w:cs="Times New Roman"/>
          <w:spacing w:val="-10"/>
          <w:sz w:val="22"/>
          <w:szCs w:val="22"/>
        </w:rPr>
        <w:t xml:space="preserve"> </w:t>
      </w:r>
      <w:r w:rsidRPr="00CC7C8A">
        <w:rPr>
          <w:rFonts w:cs="Times New Roman"/>
          <w:spacing w:val="-2"/>
          <w:sz w:val="22"/>
          <w:szCs w:val="22"/>
        </w:rPr>
        <w:t>shall</w:t>
      </w:r>
      <w:r w:rsidRPr="00CC7C8A">
        <w:rPr>
          <w:rFonts w:cs="Times New Roman"/>
          <w:spacing w:val="-10"/>
          <w:sz w:val="22"/>
          <w:szCs w:val="22"/>
        </w:rPr>
        <w:t xml:space="preserve"> </w:t>
      </w:r>
      <w:r w:rsidRPr="00CC7C8A">
        <w:rPr>
          <w:rFonts w:cs="Times New Roman"/>
          <w:spacing w:val="-2"/>
          <w:sz w:val="22"/>
          <w:szCs w:val="22"/>
        </w:rPr>
        <w:t>become</w:t>
      </w:r>
      <w:r w:rsidRPr="00CC7C8A">
        <w:rPr>
          <w:rFonts w:cs="Times New Roman"/>
          <w:spacing w:val="-10"/>
          <w:sz w:val="22"/>
          <w:szCs w:val="22"/>
        </w:rPr>
        <w:t xml:space="preserve"> </w:t>
      </w:r>
      <w:r w:rsidRPr="00CC7C8A">
        <w:rPr>
          <w:rFonts w:cs="Times New Roman"/>
          <w:spacing w:val="-2"/>
          <w:sz w:val="22"/>
          <w:szCs w:val="22"/>
        </w:rPr>
        <w:t>a</w:t>
      </w:r>
      <w:r w:rsidRPr="00CC7C8A">
        <w:rPr>
          <w:rFonts w:cs="Times New Roman"/>
          <w:spacing w:val="-10"/>
          <w:sz w:val="22"/>
          <w:szCs w:val="22"/>
        </w:rPr>
        <w:t xml:space="preserve"> </w:t>
      </w:r>
      <w:r w:rsidRPr="00CC7C8A">
        <w:rPr>
          <w:rFonts w:cs="Times New Roman"/>
          <w:spacing w:val="-2"/>
          <w:sz w:val="22"/>
          <w:szCs w:val="22"/>
        </w:rPr>
        <w:t xml:space="preserve">part </w:t>
      </w:r>
      <w:r w:rsidRPr="00CC7C8A">
        <w:rPr>
          <w:rFonts w:cs="Times New Roman"/>
          <w:spacing w:val="-4"/>
          <w:sz w:val="22"/>
          <w:szCs w:val="22"/>
        </w:rPr>
        <w:t>of</w:t>
      </w:r>
      <w:r w:rsidRPr="00CC7C8A">
        <w:rPr>
          <w:rFonts w:cs="Times New Roman"/>
          <w:spacing w:val="-8"/>
          <w:sz w:val="22"/>
          <w:szCs w:val="22"/>
        </w:rPr>
        <w:t xml:space="preserve"> </w:t>
      </w:r>
      <w:r w:rsidRPr="00CC7C8A">
        <w:rPr>
          <w:rFonts w:cs="Times New Roman"/>
          <w:spacing w:val="-4"/>
          <w:sz w:val="22"/>
          <w:szCs w:val="22"/>
        </w:rPr>
        <w:t>the</w:t>
      </w:r>
      <w:r w:rsidRPr="00CC7C8A">
        <w:rPr>
          <w:rFonts w:cs="Times New Roman"/>
          <w:spacing w:val="-5"/>
          <w:sz w:val="22"/>
          <w:szCs w:val="22"/>
        </w:rPr>
        <w:t xml:space="preserve"> </w:t>
      </w:r>
      <w:r w:rsidRPr="00CC7C8A">
        <w:rPr>
          <w:rFonts w:cs="Times New Roman"/>
          <w:spacing w:val="-4"/>
          <w:sz w:val="22"/>
          <w:szCs w:val="22"/>
        </w:rPr>
        <w:t>Code</w:t>
      </w:r>
      <w:r w:rsidRPr="00CC7C8A">
        <w:rPr>
          <w:rFonts w:cs="Times New Roman"/>
          <w:spacing w:val="-5"/>
          <w:sz w:val="22"/>
          <w:szCs w:val="22"/>
        </w:rPr>
        <w:t xml:space="preserve"> </w:t>
      </w:r>
      <w:r w:rsidRPr="00CC7C8A">
        <w:rPr>
          <w:rFonts w:cs="Times New Roman"/>
          <w:spacing w:val="-4"/>
          <w:sz w:val="22"/>
          <w:szCs w:val="22"/>
        </w:rPr>
        <w:t>of</w:t>
      </w:r>
      <w:r w:rsidRPr="00CC7C8A">
        <w:rPr>
          <w:rFonts w:cs="Times New Roman"/>
          <w:spacing w:val="-5"/>
          <w:sz w:val="22"/>
          <w:szCs w:val="22"/>
        </w:rPr>
        <w:t xml:space="preserve"> </w:t>
      </w:r>
      <w:r w:rsidRPr="00CC7C8A">
        <w:rPr>
          <w:rFonts w:cs="Times New Roman"/>
          <w:spacing w:val="-4"/>
          <w:sz w:val="22"/>
          <w:szCs w:val="22"/>
        </w:rPr>
        <w:t>Ordinances</w:t>
      </w:r>
      <w:r w:rsidRPr="00CC7C8A">
        <w:rPr>
          <w:rFonts w:cs="Times New Roman"/>
          <w:spacing w:val="-6"/>
          <w:sz w:val="22"/>
          <w:szCs w:val="22"/>
        </w:rPr>
        <w:t xml:space="preserve"> </w:t>
      </w:r>
      <w:r w:rsidRPr="00CC7C8A">
        <w:rPr>
          <w:rFonts w:cs="Times New Roman"/>
          <w:spacing w:val="-4"/>
          <w:sz w:val="22"/>
          <w:szCs w:val="22"/>
        </w:rPr>
        <w:t>of</w:t>
      </w:r>
      <w:r w:rsidRPr="00CC7C8A">
        <w:rPr>
          <w:rFonts w:cs="Times New Roman"/>
          <w:spacing w:val="-5"/>
          <w:sz w:val="22"/>
          <w:szCs w:val="22"/>
        </w:rPr>
        <w:t xml:space="preserve"> </w:t>
      </w:r>
      <w:r w:rsidRPr="00CC7C8A">
        <w:rPr>
          <w:rFonts w:cs="Times New Roman"/>
          <w:spacing w:val="-4"/>
          <w:sz w:val="22"/>
          <w:szCs w:val="22"/>
        </w:rPr>
        <w:t>the</w:t>
      </w:r>
      <w:r w:rsidRPr="00CC7C8A">
        <w:rPr>
          <w:rFonts w:cs="Times New Roman"/>
          <w:spacing w:val="-5"/>
          <w:sz w:val="22"/>
          <w:szCs w:val="22"/>
        </w:rPr>
        <w:t xml:space="preserve"> </w:t>
      </w:r>
      <w:r w:rsidRPr="00CC7C8A">
        <w:rPr>
          <w:rFonts w:cs="Times New Roman"/>
          <w:spacing w:val="-4"/>
          <w:sz w:val="22"/>
          <w:szCs w:val="22"/>
        </w:rPr>
        <w:t>Township</w:t>
      </w:r>
      <w:r w:rsidRPr="00CC7C8A">
        <w:rPr>
          <w:rFonts w:cs="Times New Roman"/>
          <w:spacing w:val="-9"/>
          <w:sz w:val="22"/>
          <w:szCs w:val="22"/>
        </w:rPr>
        <w:t xml:space="preserve"> </w:t>
      </w:r>
      <w:r w:rsidRPr="00CC7C8A">
        <w:rPr>
          <w:rFonts w:cs="Times New Roman"/>
          <w:spacing w:val="-4"/>
          <w:sz w:val="22"/>
          <w:szCs w:val="22"/>
        </w:rPr>
        <w:t>of</w:t>
      </w:r>
      <w:r w:rsidRPr="00CC7C8A">
        <w:rPr>
          <w:rFonts w:cs="Times New Roman"/>
          <w:spacing w:val="-11"/>
          <w:sz w:val="22"/>
          <w:szCs w:val="22"/>
        </w:rPr>
        <w:t xml:space="preserve"> </w:t>
      </w:r>
      <w:r w:rsidRPr="00CC7C8A">
        <w:rPr>
          <w:rFonts w:cs="Times New Roman"/>
          <w:spacing w:val="-4"/>
          <w:sz w:val="22"/>
          <w:szCs w:val="22"/>
        </w:rPr>
        <w:t>Amity,</w:t>
      </w:r>
      <w:r w:rsidRPr="00CC7C8A">
        <w:rPr>
          <w:rFonts w:cs="Times New Roman"/>
          <w:spacing w:val="-10"/>
          <w:sz w:val="22"/>
          <w:szCs w:val="22"/>
        </w:rPr>
        <w:t xml:space="preserve"> </w:t>
      </w:r>
      <w:r w:rsidRPr="00CC7C8A">
        <w:rPr>
          <w:rFonts w:cs="Times New Roman"/>
          <w:spacing w:val="-4"/>
          <w:sz w:val="22"/>
          <w:szCs w:val="22"/>
        </w:rPr>
        <w:t>Berks</w:t>
      </w:r>
      <w:r w:rsidRPr="00CC7C8A">
        <w:rPr>
          <w:rFonts w:cs="Times New Roman"/>
          <w:spacing w:val="-11"/>
          <w:sz w:val="22"/>
          <w:szCs w:val="22"/>
        </w:rPr>
        <w:t xml:space="preserve"> </w:t>
      </w:r>
      <w:r w:rsidRPr="00CC7C8A">
        <w:rPr>
          <w:rFonts w:cs="Times New Roman"/>
          <w:spacing w:val="-4"/>
          <w:sz w:val="22"/>
          <w:szCs w:val="22"/>
        </w:rPr>
        <w:t>County,</w:t>
      </w:r>
      <w:r w:rsidRPr="00CC7C8A">
        <w:rPr>
          <w:rFonts w:cs="Times New Roman"/>
          <w:spacing w:val="-10"/>
          <w:sz w:val="22"/>
          <w:szCs w:val="22"/>
        </w:rPr>
        <w:t xml:space="preserve"> </w:t>
      </w:r>
      <w:r w:rsidRPr="00CC7C8A">
        <w:rPr>
          <w:rFonts w:cs="Times New Roman"/>
          <w:spacing w:val="-4"/>
          <w:sz w:val="22"/>
          <w:szCs w:val="22"/>
        </w:rPr>
        <w:t>Pennsylvania,</w:t>
      </w:r>
      <w:r w:rsidRPr="00CC7C8A">
        <w:rPr>
          <w:rFonts w:cs="Times New Roman"/>
          <w:spacing w:val="-10"/>
          <w:sz w:val="22"/>
          <w:szCs w:val="22"/>
        </w:rPr>
        <w:t xml:space="preserve"> </w:t>
      </w:r>
      <w:r w:rsidRPr="00CC7C8A">
        <w:rPr>
          <w:rFonts w:cs="Times New Roman"/>
          <w:spacing w:val="-4"/>
          <w:sz w:val="22"/>
          <w:szCs w:val="22"/>
        </w:rPr>
        <w:t>as</w:t>
      </w:r>
      <w:r w:rsidRPr="00CC7C8A">
        <w:rPr>
          <w:rFonts w:cs="Times New Roman"/>
          <w:spacing w:val="-11"/>
          <w:sz w:val="22"/>
          <w:szCs w:val="22"/>
        </w:rPr>
        <w:t xml:space="preserve"> </w:t>
      </w:r>
      <w:r w:rsidRPr="00CC7C8A">
        <w:rPr>
          <w:rFonts w:cs="Times New Roman"/>
          <w:spacing w:val="-4"/>
          <w:sz w:val="22"/>
          <w:szCs w:val="22"/>
        </w:rPr>
        <w:t xml:space="preserve">amended, </w:t>
      </w:r>
      <w:r w:rsidRPr="00CC7C8A">
        <w:rPr>
          <w:rFonts w:cs="Times New Roman"/>
          <w:sz w:val="22"/>
          <w:szCs w:val="22"/>
        </w:rPr>
        <w:t>upon adoption.</w:t>
      </w:r>
    </w:p>
    <w:p w14:paraId="449E85D0" w14:textId="77777777" w:rsidR="00F14F03" w:rsidRPr="00CC7C8A" w:rsidRDefault="00F14F03" w:rsidP="00FF6C8B">
      <w:pPr>
        <w:pStyle w:val="BodyText"/>
        <w:ind w:firstLine="0"/>
        <w:rPr>
          <w:rFonts w:cs="Times New Roman"/>
          <w:sz w:val="22"/>
          <w:szCs w:val="22"/>
        </w:rPr>
      </w:pPr>
    </w:p>
    <w:p w14:paraId="5BD88824" w14:textId="77777777" w:rsidR="00B649A9" w:rsidRDefault="00B649A9" w:rsidP="00FF6C8B">
      <w:pPr>
        <w:pStyle w:val="BodyText"/>
        <w:tabs>
          <w:tab w:val="left" w:pos="5704"/>
          <w:tab w:val="left" w:pos="8477"/>
        </w:tabs>
        <w:ind w:left="720" w:firstLine="0"/>
        <w:rPr>
          <w:rFonts w:cs="Times New Roman"/>
          <w:sz w:val="22"/>
          <w:szCs w:val="22"/>
        </w:rPr>
      </w:pPr>
    </w:p>
    <w:p w14:paraId="1A3B16D8" w14:textId="77777777" w:rsidR="00B649A9" w:rsidRDefault="00B649A9">
      <w:pPr>
        <w:rPr>
          <w:rFonts w:ascii="Book Antiqua" w:eastAsia="Book Antiqua" w:hAnsi="Book Antiqua" w:cs="Times New Roman"/>
          <w:kern w:val="0"/>
          <w:sz w:val="22"/>
          <w:szCs w:val="22"/>
          <w14:ligatures w14:val="none"/>
        </w:rPr>
      </w:pPr>
      <w:r>
        <w:rPr>
          <w:rFonts w:cs="Times New Roman"/>
          <w:sz w:val="22"/>
          <w:szCs w:val="22"/>
        </w:rPr>
        <w:br w:type="page"/>
      </w:r>
    </w:p>
    <w:p w14:paraId="10805727" w14:textId="1CEBB994" w:rsidR="00F14F03" w:rsidRPr="00CC7C8A" w:rsidRDefault="00F14F03" w:rsidP="00FF6C8B">
      <w:pPr>
        <w:pStyle w:val="BodyText"/>
        <w:tabs>
          <w:tab w:val="left" w:pos="5704"/>
          <w:tab w:val="left" w:pos="8477"/>
        </w:tabs>
        <w:ind w:left="720" w:firstLine="0"/>
        <w:rPr>
          <w:rFonts w:cs="Times New Roman"/>
          <w:sz w:val="22"/>
          <w:szCs w:val="22"/>
        </w:rPr>
      </w:pPr>
      <w:r w:rsidRPr="00CC7C8A">
        <w:rPr>
          <w:rFonts w:cs="Times New Roman"/>
          <w:sz w:val="22"/>
          <w:szCs w:val="22"/>
        </w:rPr>
        <w:lastRenderedPageBreak/>
        <w:t>DULY</w:t>
      </w:r>
      <w:r w:rsidRPr="00CC7C8A">
        <w:rPr>
          <w:rFonts w:cs="Times New Roman"/>
          <w:spacing w:val="-7"/>
          <w:sz w:val="22"/>
          <w:szCs w:val="22"/>
        </w:rPr>
        <w:t xml:space="preserve"> </w:t>
      </w:r>
      <w:r w:rsidRPr="00CC7C8A">
        <w:rPr>
          <w:rFonts w:cs="Times New Roman"/>
          <w:sz w:val="22"/>
          <w:szCs w:val="22"/>
        </w:rPr>
        <w:t>ENACTED</w:t>
      </w:r>
      <w:r w:rsidRPr="00CC7C8A">
        <w:rPr>
          <w:rFonts w:cs="Times New Roman"/>
          <w:spacing w:val="-5"/>
          <w:sz w:val="22"/>
          <w:szCs w:val="22"/>
        </w:rPr>
        <w:t xml:space="preserve"> </w:t>
      </w:r>
      <w:r w:rsidRPr="00CC7C8A">
        <w:rPr>
          <w:rFonts w:cs="Times New Roman"/>
          <w:sz w:val="22"/>
          <w:szCs w:val="22"/>
        </w:rPr>
        <w:t>AND</w:t>
      </w:r>
      <w:r w:rsidRPr="00CC7C8A">
        <w:rPr>
          <w:rFonts w:cs="Times New Roman"/>
          <w:spacing w:val="-5"/>
          <w:sz w:val="22"/>
          <w:szCs w:val="22"/>
        </w:rPr>
        <w:t xml:space="preserve"> </w:t>
      </w:r>
      <w:r w:rsidRPr="00CC7C8A">
        <w:rPr>
          <w:rFonts w:cs="Times New Roman"/>
          <w:sz w:val="22"/>
          <w:szCs w:val="22"/>
        </w:rPr>
        <w:t>ORDAINED</w:t>
      </w:r>
      <w:r w:rsidRPr="00CC7C8A">
        <w:rPr>
          <w:rFonts w:cs="Times New Roman"/>
          <w:spacing w:val="-5"/>
          <w:sz w:val="22"/>
          <w:szCs w:val="22"/>
        </w:rPr>
        <w:t xml:space="preserve"> </w:t>
      </w:r>
      <w:r w:rsidRPr="00CC7C8A">
        <w:rPr>
          <w:rFonts w:cs="Times New Roman"/>
          <w:sz w:val="22"/>
          <w:szCs w:val="22"/>
        </w:rPr>
        <w:t>this</w:t>
      </w:r>
      <w:r w:rsidRPr="00CC7C8A">
        <w:rPr>
          <w:rFonts w:cs="Times New Roman"/>
          <w:spacing w:val="-6"/>
          <w:sz w:val="22"/>
          <w:szCs w:val="22"/>
        </w:rPr>
        <w:t xml:space="preserve"> </w:t>
      </w:r>
      <w:r w:rsidRPr="00CC7C8A">
        <w:rPr>
          <w:rFonts w:cs="Times New Roman"/>
          <w:sz w:val="22"/>
          <w:szCs w:val="22"/>
          <w:u w:val="single"/>
        </w:rPr>
        <w:tab/>
      </w:r>
      <w:r w:rsidRPr="00CC7C8A">
        <w:rPr>
          <w:rFonts w:cs="Times New Roman"/>
          <w:sz w:val="22"/>
          <w:szCs w:val="22"/>
        </w:rPr>
        <w:t xml:space="preserve">day of </w:t>
      </w:r>
      <w:r w:rsidRPr="00CC7C8A">
        <w:rPr>
          <w:rFonts w:cs="Times New Roman"/>
          <w:sz w:val="22"/>
          <w:szCs w:val="22"/>
          <w:u w:val="single"/>
        </w:rPr>
        <w:tab/>
      </w:r>
      <w:r w:rsidRPr="00CC7C8A">
        <w:rPr>
          <w:rFonts w:cs="Times New Roman"/>
          <w:sz w:val="22"/>
          <w:szCs w:val="22"/>
        </w:rPr>
        <w:t>,</w:t>
      </w:r>
      <w:r w:rsidRPr="00CC7C8A">
        <w:rPr>
          <w:rFonts w:cs="Times New Roman"/>
          <w:spacing w:val="-1"/>
          <w:sz w:val="22"/>
          <w:szCs w:val="22"/>
        </w:rPr>
        <w:t xml:space="preserve"> </w:t>
      </w:r>
      <w:r w:rsidRPr="00CC7C8A">
        <w:rPr>
          <w:rFonts w:cs="Times New Roman"/>
          <w:spacing w:val="-2"/>
          <w:sz w:val="22"/>
          <w:szCs w:val="22"/>
        </w:rPr>
        <w:t>2026.</w:t>
      </w:r>
    </w:p>
    <w:p w14:paraId="269C3DCC" w14:textId="77777777" w:rsidR="00F14F03" w:rsidRPr="00CC7C8A" w:rsidRDefault="00F14F03" w:rsidP="00FF6C8B">
      <w:pPr>
        <w:pStyle w:val="BodyText"/>
        <w:ind w:firstLine="0"/>
        <w:rPr>
          <w:rFonts w:cs="Times New Roman"/>
          <w:sz w:val="22"/>
          <w:szCs w:val="22"/>
        </w:rPr>
      </w:pPr>
    </w:p>
    <w:p w14:paraId="52FB91A7" w14:textId="77777777" w:rsidR="00F14F03" w:rsidRPr="00CC7C8A" w:rsidRDefault="00F14F03" w:rsidP="00FF6C8B">
      <w:pPr>
        <w:pStyle w:val="BodyText"/>
        <w:ind w:firstLine="0"/>
        <w:rPr>
          <w:rFonts w:cs="Times New Roman"/>
          <w:sz w:val="22"/>
          <w:szCs w:val="22"/>
        </w:rPr>
      </w:pPr>
    </w:p>
    <w:p w14:paraId="180F85A4" w14:textId="10F95360" w:rsidR="00F14F03" w:rsidRPr="00CC7C8A" w:rsidRDefault="00F14F03" w:rsidP="00BE36FA">
      <w:pPr>
        <w:pStyle w:val="BodyText"/>
        <w:ind w:left="4321" w:firstLine="0"/>
        <w:rPr>
          <w:rFonts w:cs="Times New Roman"/>
          <w:sz w:val="22"/>
          <w:szCs w:val="22"/>
        </w:rPr>
      </w:pPr>
      <w:r w:rsidRPr="00CC7C8A">
        <w:rPr>
          <w:rFonts w:cs="Times New Roman"/>
          <w:sz w:val="22"/>
          <w:szCs w:val="22"/>
        </w:rPr>
        <w:t>TOWNSHIP OF</w:t>
      </w:r>
      <w:r w:rsidR="003348B8" w:rsidRPr="00CC7C8A">
        <w:rPr>
          <w:rFonts w:cs="Times New Roman"/>
          <w:sz w:val="22"/>
          <w:szCs w:val="22"/>
        </w:rPr>
        <w:t xml:space="preserve"> AMITY BOARD OF SUPERVISORS</w:t>
      </w:r>
    </w:p>
    <w:p w14:paraId="2686B37B" w14:textId="77777777" w:rsidR="00F14F03" w:rsidRDefault="00F14F03" w:rsidP="00BE36FA">
      <w:pPr>
        <w:pStyle w:val="BodyText"/>
        <w:ind w:firstLine="0"/>
        <w:rPr>
          <w:sz w:val="22"/>
          <w:szCs w:val="22"/>
        </w:rPr>
      </w:pPr>
    </w:p>
    <w:p w14:paraId="54E1A9D9" w14:textId="50D4C688" w:rsidR="00F14F03" w:rsidRPr="00CC7C8A" w:rsidRDefault="00F14F03" w:rsidP="00BE36FA">
      <w:pPr>
        <w:pStyle w:val="BodyText"/>
        <w:ind w:left="3600"/>
        <w:rPr>
          <w:sz w:val="22"/>
          <w:szCs w:val="22"/>
        </w:rPr>
      </w:pPr>
      <w:r w:rsidRPr="00CC7C8A">
        <w:rPr>
          <w:noProof/>
          <w:sz w:val="22"/>
          <w:szCs w:val="22"/>
        </w:rPr>
        <mc:AlternateContent>
          <mc:Choice Requires="wps">
            <w:drawing>
              <wp:anchor distT="0" distB="0" distL="0" distR="0" simplePos="0" relativeHeight="251659264" behindDoc="1" locked="0" layoutInCell="1" allowOverlap="1" wp14:anchorId="5872C0EB" wp14:editId="455FD9FA">
                <wp:simplePos x="0" y="0"/>
                <wp:positionH relativeFrom="page">
                  <wp:posOffset>3658234</wp:posOffset>
                </wp:positionH>
                <wp:positionV relativeFrom="paragraph">
                  <wp:posOffset>173678</wp:posOffset>
                </wp:positionV>
                <wp:extent cx="26339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980" cy="1270"/>
                        </a:xfrm>
                        <a:custGeom>
                          <a:avLst/>
                          <a:gdLst/>
                          <a:ahLst/>
                          <a:cxnLst/>
                          <a:rect l="l" t="t" r="r" b="b"/>
                          <a:pathLst>
                            <a:path w="2633980">
                              <a:moveTo>
                                <a:pt x="0" y="0"/>
                              </a:moveTo>
                              <a:lnTo>
                                <a:pt x="263347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85BDE" id="Graphic 7" o:spid="_x0000_s1026" style="position:absolute;margin-left:288.05pt;margin-top:13.7pt;width:207.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33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" path="m,l2633472,e" filled="f" strokeweight=".57pt">
                <v:path arrowok="t"/>
                <w10:wrap type="topAndBottom" anchorx="page"/>
              </v:shape>
            </w:pict>
          </mc:Fallback>
        </mc:AlternateContent>
      </w:r>
      <w:r w:rsidRPr="00CC7C8A">
        <w:rPr>
          <w:sz w:val="22"/>
          <w:szCs w:val="22"/>
        </w:rPr>
        <w:t>Kim</w:t>
      </w:r>
      <w:r w:rsidRPr="00CC7C8A">
        <w:rPr>
          <w:spacing w:val="-9"/>
          <w:sz w:val="22"/>
          <w:szCs w:val="22"/>
        </w:rPr>
        <w:t xml:space="preserve"> </w:t>
      </w:r>
      <w:r w:rsidRPr="00CC7C8A">
        <w:rPr>
          <w:sz w:val="22"/>
          <w:szCs w:val="22"/>
        </w:rPr>
        <w:t>McGrath,</w:t>
      </w:r>
      <w:r w:rsidRPr="00CC7C8A">
        <w:rPr>
          <w:spacing w:val="-9"/>
          <w:sz w:val="22"/>
          <w:szCs w:val="22"/>
        </w:rPr>
        <w:t xml:space="preserve"> </w:t>
      </w:r>
      <w:r w:rsidRPr="00CC7C8A">
        <w:rPr>
          <w:spacing w:val="-2"/>
          <w:sz w:val="22"/>
          <w:szCs w:val="22"/>
        </w:rPr>
        <w:t>Chairperson</w:t>
      </w:r>
    </w:p>
    <w:p w14:paraId="703DCE15" w14:textId="77777777" w:rsidR="00F14F03" w:rsidRDefault="00F14F03" w:rsidP="00BE36FA">
      <w:pPr>
        <w:pStyle w:val="BodyText"/>
        <w:ind w:firstLine="0"/>
        <w:rPr>
          <w:sz w:val="22"/>
          <w:szCs w:val="22"/>
        </w:rPr>
      </w:pPr>
    </w:p>
    <w:p w14:paraId="6976DA03" w14:textId="551CC976" w:rsidR="00F14F03" w:rsidRPr="00CC7C8A" w:rsidRDefault="00F14F03" w:rsidP="00BE36FA">
      <w:pPr>
        <w:pStyle w:val="BodyText"/>
        <w:ind w:firstLine="0"/>
        <w:rPr>
          <w:sz w:val="22"/>
          <w:szCs w:val="22"/>
        </w:rPr>
      </w:pPr>
      <w:r w:rsidRPr="00CC7C8A">
        <w:rPr>
          <w:noProof/>
          <w:sz w:val="22"/>
          <w:szCs w:val="22"/>
        </w:rPr>
        <mc:AlternateContent>
          <mc:Choice Requires="wps">
            <w:drawing>
              <wp:anchor distT="0" distB="0" distL="0" distR="0" simplePos="0" relativeHeight="251660288" behindDoc="1" locked="0" layoutInCell="1" allowOverlap="1" wp14:anchorId="093A2729" wp14:editId="16FD137C">
                <wp:simplePos x="0" y="0"/>
                <wp:positionH relativeFrom="page">
                  <wp:posOffset>3658234</wp:posOffset>
                </wp:positionH>
                <wp:positionV relativeFrom="paragraph">
                  <wp:posOffset>192795</wp:posOffset>
                </wp:positionV>
                <wp:extent cx="26339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980" cy="1270"/>
                        </a:xfrm>
                        <a:custGeom>
                          <a:avLst/>
                          <a:gdLst/>
                          <a:ahLst/>
                          <a:cxnLst/>
                          <a:rect l="l" t="t" r="r" b="b"/>
                          <a:pathLst>
                            <a:path w="2633980">
                              <a:moveTo>
                                <a:pt x="0" y="0"/>
                              </a:moveTo>
                              <a:lnTo>
                                <a:pt x="2633726"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5640C2" id="Graphic 8" o:spid="_x0000_s1026" style="position:absolute;margin-left:288.05pt;margin-top:15.2pt;width:207.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33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" path="m,l2633726,e" filled="f" strokeweight=".57pt">
                <v:path arrowok="t"/>
                <w10:wrap type="topAndBottom" anchorx="page"/>
              </v:shape>
            </w:pict>
          </mc:Fallback>
        </mc:AlternateContent>
      </w:r>
      <w:r w:rsidR="003348B8" w:rsidRPr="00CC7C8A">
        <w:rPr>
          <w:sz w:val="22"/>
          <w:szCs w:val="22"/>
        </w:rPr>
        <w:tab/>
      </w:r>
      <w:r w:rsidR="003348B8" w:rsidRPr="00CC7C8A">
        <w:rPr>
          <w:sz w:val="22"/>
          <w:szCs w:val="22"/>
        </w:rPr>
        <w:tab/>
      </w:r>
      <w:r w:rsidR="003348B8" w:rsidRPr="00CC7C8A">
        <w:rPr>
          <w:sz w:val="22"/>
          <w:szCs w:val="22"/>
        </w:rPr>
        <w:tab/>
      </w:r>
      <w:r w:rsidR="003348B8" w:rsidRPr="00CC7C8A">
        <w:rPr>
          <w:sz w:val="22"/>
          <w:szCs w:val="22"/>
        </w:rPr>
        <w:tab/>
      </w:r>
      <w:r w:rsidR="003348B8" w:rsidRPr="00CC7C8A">
        <w:rPr>
          <w:sz w:val="22"/>
          <w:szCs w:val="22"/>
        </w:rPr>
        <w:tab/>
      </w:r>
      <w:r w:rsidR="003348B8" w:rsidRPr="00CC7C8A">
        <w:rPr>
          <w:sz w:val="22"/>
          <w:szCs w:val="22"/>
        </w:rPr>
        <w:tab/>
      </w:r>
    </w:p>
    <w:p w14:paraId="1FF70F70" w14:textId="0273A8D2" w:rsidR="00F14F03" w:rsidRDefault="00BE36FA" w:rsidP="00BE36FA">
      <w:pPr>
        <w:pStyle w:val="BodyText"/>
        <w:ind w:left="3600"/>
        <w:rPr>
          <w:sz w:val="22"/>
          <w:szCs w:val="22"/>
        </w:rPr>
      </w:pPr>
      <w:r w:rsidRPr="00CC7C8A">
        <w:rPr>
          <w:sz w:val="22"/>
          <w:szCs w:val="22"/>
        </w:rPr>
        <w:t>Kevin</w:t>
      </w:r>
      <w:r w:rsidRPr="00CC7C8A">
        <w:rPr>
          <w:spacing w:val="-8"/>
          <w:sz w:val="22"/>
          <w:szCs w:val="22"/>
        </w:rPr>
        <w:t xml:space="preserve"> </w:t>
      </w:r>
      <w:r w:rsidRPr="00CC7C8A">
        <w:rPr>
          <w:spacing w:val="-2"/>
          <w:sz w:val="22"/>
          <w:szCs w:val="22"/>
        </w:rPr>
        <w:t>Keifrider</w:t>
      </w:r>
      <w:r w:rsidRPr="00CC7C8A">
        <w:rPr>
          <w:sz w:val="22"/>
          <w:szCs w:val="22"/>
        </w:rPr>
        <w:t>,</w:t>
      </w:r>
      <w:r w:rsidRPr="00CC7C8A">
        <w:rPr>
          <w:spacing w:val="-9"/>
          <w:sz w:val="22"/>
          <w:szCs w:val="22"/>
        </w:rPr>
        <w:t xml:space="preserve"> </w:t>
      </w:r>
      <w:r w:rsidRPr="00CC7C8A">
        <w:rPr>
          <w:sz w:val="22"/>
          <w:szCs w:val="22"/>
        </w:rPr>
        <w:t>Vice-</w:t>
      </w:r>
      <w:r w:rsidRPr="00CC7C8A">
        <w:rPr>
          <w:spacing w:val="-2"/>
          <w:sz w:val="22"/>
          <w:szCs w:val="22"/>
        </w:rPr>
        <w:t>Chairperson</w:t>
      </w:r>
    </w:p>
    <w:p w14:paraId="09797E67" w14:textId="77777777" w:rsidR="00BE36FA" w:rsidRDefault="00BE36FA" w:rsidP="00BE36FA">
      <w:pPr>
        <w:pStyle w:val="BodyText"/>
        <w:ind w:firstLine="0"/>
        <w:rPr>
          <w:sz w:val="22"/>
          <w:szCs w:val="22"/>
        </w:rPr>
      </w:pPr>
    </w:p>
    <w:p w14:paraId="0A4C75BD" w14:textId="597DB174" w:rsidR="00F14F03" w:rsidRPr="00CC7C8A" w:rsidRDefault="00F14F03" w:rsidP="00BE36FA">
      <w:pPr>
        <w:pStyle w:val="BodyText"/>
        <w:ind w:firstLine="0"/>
        <w:rPr>
          <w:sz w:val="22"/>
          <w:szCs w:val="22"/>
        </w:rPr>
      </w:pPr>
      <w:r w:rsidRPr="00CC7C8A">
        <w:rPr>
          <w:noProof/>
          <w:sz w:val="22"/>
          <w:szCs w:val="22"/>
        </w:rPr>
        <mc:AlternateContent>
          <mc:Choice Requires="wps">
            <w:drawing>
              <wp:anchor distT="0" distB="0" distL="0" distR="0" simplePos="0" relativeHeight="251661312" behindDoc="1" locked="0" layoutInCell="1" allowOverlap="1" wp14:anchorId="05E12962" wp14:editId="29FD43F5">
                <wp:simplePos x="0" y="0"/>
                <wp:positionH relativeFrom="page">
                  <wp:posOffset>3658234</wp:posOffset>
                </wp:positionH>
                <wp:positionV relativeFrom="paragraph">
                  <wp:posOffset>192795</wp:posOffset>
                </wp:positionV>
                <wp:extent cx="26339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980" cy="1270"/>
                        </a:xfrm>
                        <a:custGeom>
                          <a:avLst/>
                          <a:gdLst/>
                          <a:ahLst/>
                          <a:cxnLst/>
                          <a:rect l="l" t="t" r="r" b="b"/>
                          <a:pathLst>
                            <a:path w="2633980">
                              <a:moveTo>
                                <a:pt x="0" y="0"/>
                              </a:moveTo>
                              <a:lnTo>
                                <a:pt x="263347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6DBB6" id="Graphic 9" o:spid="_x0000_s1026" style="position:absolute;margin-left:288.05pt;margin-top:15.2pt;width:207.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33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" path="m,l2633472,e" filled="f" strokeweight=".57pt">
                <v:path arrowok="t"/>
                <w10:wrap type="topAndBottom" anchorx="page"/>
              </v:shape>
            </w:pict>
          </mc:Fallback>
        </mc:AlternateContent>
      </w:r>
      <w:r w:rsidRPr="00CC7C8A">
        <w:rPr>
          <w:sz w:val="22"/>
          <w:szCs w:val="22"/>
        </w:rPr>
        <w:t xml:space="preserve">      </w:t>
      </w:r>
    </w:p>
    <w:p w14:paraId="6140B2AA" w14:textId="36DFD951" w:rsidR="00F14F03" w:rsidRPr="00CC7C8A" w:rsidRDefault="00BE36FA" w:rsidP="00BE36FA">
      <w:pPr>
        <w:pStyle w:val="BodyText"/>
        <w:ind w:left="3600"/>
        <w:rPr>
          <w:sz w:val="22"/>
          <w:szCs w:val="22"/>
        </w:rPr>
      </w:pPr>
      <w:r w:rsidRPr="00CC7C8A">
        <w:rPr>
          <w:sz w:val="22"/>
          <w:szCs w:val="22"/>
        </w:rPr>
        <w:t>Paul</w:t>
      </w:r>
      <w:r w:rsidRPr="00CC7C8A">
        <w:rPr>
          <w:spacing w:val="-7"/>
          <w:sz w:val="22"/>
          <w:szCs w:val="22"/>
        </w:rPr>
        <w:t xml:space="preserve"> </w:t>
      </w:r>
      <w:r w:rsidRPr="00CC7C8A">
        <w:rPr>
          <w:spacing w:val="-2"/>
          <w:sz w:val="22"/>
          <w:szCs w:val="22"/>
        </w:rPr>
        <w:t>Weller</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p>
    <w:p w14:paraId="6A2ABB4D" w14:textId="77777777" w:rsidR="00BE36FA" w:rsidRDefault="00BE36FA" w:rsidP="00BE36FA">
      <w:pPr>
        <w:pStyle w:val="BodyText"/>
        <w:ind w:firstLine="0"/>
        <w:rPr>
          <w:sz w:val="22"/>
          <w:szCs w:val="22"/>
        </w:rPr>
      </w:pPr>
    </w:p>
    <w:p w14:paraId="0A130A0A" w14:textId="44A0DC28" w:rsidR="00F14F03" w:rsidRPr="00CC7C8A" w:rsidRDefault="00F14F03" w:rsidP="00BE36FA">
      <w:pPr>
        <w:pStyle w:val="BodyText"/>
        <w:ind w:firstLine="0"/>
        <w:rPr>
          <w:sz w:val="22"/>
          <w:szCs w:val="22"/>
        </w:rPr>
      </w:pPr>
      <w:r w:rsidRPr="00CC7C8A">
        <w:rPr>
          <w:noProof/>
          <w:sz w:val="22"/>
          <w:szCs w:val="22"/>
        </w:rPr>
        <mc:AlternateContent>
          <mc:Choice Requires="wps">
            <w:drawing>
              <wp:anchor distT="0" distB="0" distL="0" distR="0" simplePos="0" relativeHeight="251662336" behindDoc="1" locked="0" layoutInCell="1" allowOverlap="1" wp14:anchorId="7424E00C" wp14:editId="45B42897">
                <wp:simplePos x="0" y="0"/>
                <wp:positionH relativeFrom="page">
                  <wp:posOffset>3658234</wp:posOffset>
                </wp:positionH>
                <wp:positionV relativeFrom="paragraph">
                  <wp:posOffset>193048</wp:posOffset>
                </wp:positionV>
                <wp:extent cx="26339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980" cy="1270"/>
                        </a:xfrm>
                        <a:custGeom>
                          <a:avLst/>
                          <a:gdLst/>
                          <a:ahLst/>
                          <a:cxnLst/>
                          <a:rect l="l" t="t" r="r" b="b"/>
                          <a:pathLst>
                            <a:path w="2633980">
                              <a:moveTo>
                                <a:pt x="0" y="0"/>
                              </a:moveTo>
                              <a:lnTo>
                                <a:pt x="263347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E78F9" id="Graphic 10" o:spid="_x0000_s1026" style="position:absolute;margin-left:288.05pt;margin-top:15.2pt;width:207.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33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" path="m,l2633472,e" filled="f" strokeweight=".57pt">
                <v:path arrowok="t"/>
                <w10:wrap type="topAndBottom" anchorx="page"/>
              </v:shape>
            </w:pict>
          </mc:Fallback>
        </mc:AlternateContent>
      </w:r>
    </w:p>
    <w:p w14:paraId="1774D2CA" w14:textId="45E8EDB2" w:rsidR="00F14F03" w:rsidRPr="00CC7C8A" w:rsidRDefault="00F14F03" w:rsidP="00BE36FA">
      <w:pPr>
        <w:pStyle w:val="BodyText"/>
        <w:ind w:left="78" w:firstLine="0"/>
        <w:jc w:val="center"/>
        <w:rPr>
          <w:sz w:val="22"/>
          <w:szCs w:val="22"/>
        </w:rPr>
      </w:pPr>
      <w:r w:rsidRPr="00CC7C8A">
        <w:rPr>
          <w:sz w:val="22"/>
          <w:szCs w:val="22"/>
        </w:rPr>
        <w:t xml:space="preserve">     Terry</w:t>
      </w:r>
      <w:r w:rsidRPr="00CC7C8A">
        <w:rPr>
          <w:spacing w:val="-5"/>
          <w:sz w:val="22"/>
          <w:szCs w:val="22"/>
        </w:rPr>
        <w:t xml:space="preserve"> </w:t>
      </w:r>
      <w:r w:rsidRPr="00CC7C8A">
        <w:rPr>
          <w:spacing w:val="-2"/>
          <w:sz w:val="22"/>
          <w:szCs w:val="22"/>
        </w:rPr>
        <w:t>Jones</w:t>
      </w:r>
    </w:p>
    <w:p w14:paraId="3342B940" w14:textId="77777777" w:rsidR="00F14F03" w:rsidRPr="00CC7C8A" w:rsidRDefault="00F14F03" w:rsidP="00BE36FA">
      <w:pPr>
        <w:pStyle w:val="BodyText"/>
        <w:ind w:firstLine="0"/>
        <w:rPr>
          <w:sz w:val="22"/>
          <w:szCs w:val="22"/>
        </w:rPr>
      </w:pPr>
    </w:p>
    <w:p w14:paraId="21C98F03" w14:textId="77777777" w:rsidR="00F14F03" w:rsidRPr="00CC7C8A" w:rsidRDefault="00F14F03" w:rsidP="00BE36FA">
      <w:pPr>
        <w:pStyle w:val="BodyText"/>
        <w:ind w:firstLine="0"/>
        <w:rPr>
          <w:sz w:val="22"/>
          <w:szCs w:val="22"/>
        </w:rPr>
      </w:pPr>
      <w:r w:rsidRPr="00CC7C8A">
        <w:rPr>
          <w:noProof/>
          <w:sz w:val="22"/>
          <w:szCs w:val="22"/>
        </w:rPr>
        <mc:AlternateContent>
          <mc:Choice Requires="wps">
            <w:drawing>
              <wp:anchor distT="0" distB="0" distL="0" distR="0" simplePos="0" relativeHeight="251663360" behindDoc="1" locked="0" layoutInCell="1" allowOverlap="1" wp14:anchorId="2B8608FD" wp14:editId="5013AD79">
                <wp:simplePos x="0" y="0"/>
                <wp:positionH relativeFrom="page">
                  <wp:posOffset>3658234</wp:posOffset>
                </wp:positionH>
                <wp:positionV relativeFrom="paragraph">
                  <wp:posOffset>192795</wp:posOffset>
                </wp:positionV>
                <wp:extent cx="26339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980" cy="1270"/>
                        </a:xfrm>
                        <a:custGeom>
                          <a:avLst/>
                          <a:gdLst/>
                          <a:ahLst/>
                          <a:cxnLst/>
                          <a:rect l="l" t="t" r="r" b="b"/>
                          <a:pathLst>
                            <a:path w="2633980">
                              <a:moveTo>
                                <a:pt x="0" y="0"/>
                              </a:moveTo>
                              <a:lnTo>
                                <a:pt x="263347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D11CB" id="Graphic 11" o:spid="_x0000_s1026" style="position:absolute;margin-left:288.05pt;margin-top:15.2pt;width:207.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633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" path="m,l2633472,e" filled="f" strokeweight=".57pt">
                <v:path arrowok="t"/>
                <w10:wrap type="topAndBottom" anchorx="page"/>
              </v:shape>
            </w:pict>
          </mc:Fallback>
        </mc:AlternateContent>
      </w:r>
    </w:p>
    <w:p w14:paraId="4C8039DC" w14:textId="2100AD9E" w:rsidR="00F14F03" w:rsidRPr="00CC7C8A" w:rsidRDefault="00C2651E" w:rsidP="00BE36FA">
      <w:pPr>
        <w:pStyle w:val="BodyText"/>
        <w:ind w:left="805" w:firstLine="0"/>
        <w:rPr>
          <w:sz w:val="22"/>
          <w:szCs w:val="22"/>
        </w:rPr>
      </w:pPr>
      <w:r w:rsidRPr="00CC7C8A">
        <w:rPr>
          <w:sz w:val="22"/>
          <w:szCs w:val="22"/>
        </w:rPr>
        <w:tab/>
      </w:r>
      <w:r w:rsidRPr="00CC7C8A">
        <w:rPr>
          <w:sz w:val="22"/>
          <w:szCs w:val="22"/>
        </w:rPr>
        <w:tab/>
      </w:r>
      <w:r w:rsidRPr="00CC7C8A">
        <w:rPr>
          <w:sz w:val="22"/>
          <w:szCs w:val="22"/>
        </w:rPr>
        <w:tab/>
      </w:r>
      <w:r w:rsidRPr="00CC7C8A">
        <w:rPr>
          <w:sz w:val="22"/>
          <w:szCs w:val="22"/>
        </w:rPr>
        <w:tab/>
      </w:r>
      <w:r w:rsidRPr="00CC7C8A">
        <w:rPr>
          <w:sz w:val="22"/>
          <w:szCs w:val="22"/>
        </w:rPr>
        <w:tab/>
        <w:t>Nathaniel Halter</w:t>
      </w:r>
      <w:r w:rsidR="00F14F03" w:rsidRPr="00CC7C8A">
        <w:rPr>
          <w:sz w:val="22"/>
          <w:szCs w:val="22"/>
        </w:rPr>
        <w:t xml:space="preserve">     </w:t>
      </w:r>
    </w:p>
    <w:p w14:paraId="6E38899B" w14:textId="77777777" w:rsidR="00F14F03" w:rsidRPr="00CC7C8A" w:rsidRDefault="00F14F03" w:rsidP="00FF6C8B">
      <w:pPr>
        <w:pStyle w:val="BodyText"/>
        <w:ind w:firstLine="0"/>
        <w:rPr>
          <w:spacing w:val="-2"/>
          <w:sz w:val="22"/>
          <w:szCs w:val="22"/>
        </w:rPr>
      </w:pPr>
    </w:p>
    <w:p w14:paraId="30985626" w14:textId="77777777" w:rsidR="00435216" w:rsidRDefault="00435216" w:rsidP="00FF6C8B">
      <w:pPr>
        <w:pStyle w:val="BodyText"/>
        <w:ind w:firstLine="0"/>
        <w:rPr>
          <w:spacing w:val="-2"/>
          <w:sz w:val="22"/>
          <w:szCs w:val="22"/>
        </w:rPr>
      </w:pPr>
    </w:p>
    <w:p w14:paraId="6193098D" w14:textId="77777777" w:rsidR="00BE36FA" w:rsidRDefault="00BE36FA" w:rsidP="00FF6C8B">
      <w:pPr>
        <w:pStyle w:val="BodyText"/>
        <w:ind w:firstLine="0"/>
        <w:rPr>
          <w:spacing w:val="-2"/>
          <w:sz w:val="22"/>
          <w:szCs w:val="22"/>
        </w:rPr>
      </w:pPr>
    </w:p>
    <w:p w14:paraId="589791D3" w14:textId="5B5B8891" w:rsidR="007B2DF1" w:rsidRPr="00CC7C8A" w:rsidRDefault="00F14F03" w:rsidP="00FF6C8B">
      <w:pPr>
        <w:pStyle w:val="BodyText"/>
        <w:ind w:firstLine="0"/>
        <w:rPr>
          <w:spacing w:val="-2"/>
          <w:sz w:val="22"/>
          <w:szCs w:val="22"/>
        </w:rPr>
      </w:pPr>
      <w:r w:rsidRPr="00CC7C8A">
        <w:rPr>
          <w:spacing w:val="-2"/>
          <w:sz w:val="22"/>
          <w:szCs w:val="22"/>
        </w:rPr>
        <w:t>ATTEST:</w:t>
      </w:r>
      <w:r w:rsidRPr="00CC7C8A">
        <w:rPr>
          <w:spacing w:val="-2"/>
          <w:sz w:val="22"/>
          <w:szCs w:val="22"/>
        </w:rPr>
        <w:tab/>
      </w:r>
    </w:p>
    <w:p w14:paraId="0A03F39A" w14:textId="169ED5DF" w:rsidR="00F14F03" w:rsidRDefault="00F14F03" w:rsidP="00FF6C8B">
      <w:pPr>
        <w:pStyle w:val="BodyText"/>
        <w:ind w:firstLine="0"/>
        <w:rPr>
          <w:spacing w:val="-2"/>
          <w:sz w:val="22"/>
          <w:szCs w:val="22"/>
        </w:rPr>
      </w:pPr>
      <w:r w:rsidRPr="00CC7C8A">
        <w:rPr>
          <w:spacing w:val="-2"/>
          <w:sz w:val="22"/>
          <w:szCs w:val="22"/>
        </w:rPr>
        <w:tab/>
      </w:r>
    </w:p>
    <w:p w14:paraId="65023D7D" w14:textId="77777777" w:rsidR="00BE36FA" w:rsidRPr="00CC7C8A" w:rsidRDefault="00BE36FA" w:rsidP="00FF6C8B">
      <w:pPr>
        <w:pStyle w:val="BodyText"/>
        <w:ind w:firstLine="0"/>
        <w:rPr>
          <w:sz w:val="22"/>
          <w:szCs w:val="22"/>
        </w:rPr>
      </w:pPr>
    </w:p>
    <w:p w14:paraId="54A50AD3" w14:textId="18002178" w:rsidR="00F14F03" w:rsidRPr="00CC7C8A" w:rsidRDefault="00435216" w:rsidP="00FF6C8B">
      <w:pPr>
        <w:pStyle w:val="BodyText"/>
        <w:ind w:firstLine="0"/>
        <w:rPr>
          <w:sz w:val="22"/>
          <w:szCs w:val="22"/>
        </w:rPr>
      </w:pPr>
      <w:r>
        <w:rPr>
          <w:sz w:val="22"/>
          <w:szCs w:val="22"/>
        </w:rPr>
        <w:t>______________________________________</w:t>
      </w:r>
    </w:p>
    <w:p w14:paraId="431C6710" w14:textId="1AB49DCD" w:rsidR="007B2DF1" w:rsidRPr="00CC7C8A" w:rsidRDefault="007B2DF1" w:rsidP="00FF6C8B">
      <w:pPr>
        <w:pStyle w:val="BodyText"/>
        <w:tabs>
          <w:tab w:val="left" w:pos="0"/>
        </w:tabs>
        <w:ind w:left="58" w:hanging="58"/>
        <w:rPr>
          <w:sz w:val="22"/>
          <w:szCs w:val="22"/>
        </w:rPr>
      </w:pPr>
      <w:r w:rsidRPr="00CC7C8A">
        <w:rPr>
          <w:sz w:val="22"/>
          <w:szCs w:val="22"/>
        </w:rPr>
        <w:t>Pam Kish, Secretary</w:t>
      </w:r>
    </w:p>
    <w:p w14:paraId="3D6F22BE" w14:textId="77777777" w:rsidR="007B2DF1" w:rsidRDefault="007B2DF1" w:rsidP="00FF6C8B">
      <w:pPr>
        <w:pStyle w:val="BodyText"/>
        <w:ind w:left="58" w:hanging="58"/>
        <w:rPr>
          <w:sz w:val="22"/>
          <w:szCs w:val="22"/>
        </w:rPr>
      </w:pPr>
    </w:p>
    <w:p w14:paraId="20BFF4AC" w14:textId="77777777" w:rsidR="00BE36FA" w:rsidRPr="00CC7C8A" w:rsidRDefault="00BE36FA" w:rsidP="00FF6C8B">
      <w:pPr>
        <w:pStyle w:val="BodyText"/>
        <w:ind w:left="58" w:hanging="58"/>
        <w:rPr>
          <w:sz w:val="22"/>
          <w:szCs w:val="22"/>
        </w:rPr>
      </w:pPr>
    </w:p>
    <w:p w14:paraId="327C91D6" w14:textId="0589E951" w:rsidR="007B2DF1" w:rsidRPr="00CC7C8A" w:rsidRDefault="00F14F03" w:rsidP="00435216">
      <w:pPr>
        <w:pStyle w:val="BodyText"/>
        <w:ind w:left="58" w:hanging="58"/>
        <w:rPr>
          <w:rFonts w:eastAsia="Times New Roman" w:cs="Times New Roman"/>
          <w:color w:val="333333"/>
          <w:sz w:val="22"/>
          <w:szCs w:val="22"/>
        </w:rPr>
      </w:pPr>
      <w:r w:rsidRPr="00CC7C8A">
        <w:rPr>
          <w:spacing w:val="-2"/>
          <w:sz w:val="22"/>
          <w:szCs w:val="22"/>
        </w:rPr>
        <w:t>(SEAL)</w:t>
      </w:r>
    </w:p>
    <w:sectPr w:rsidR="007B2DF1" w:rsidRPr="00CC7C8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A5A7" w14:textId="77777777" w:rsidR="00052E0B" w:rsidRDefault="00052E0B" w:rsidP="00754571">
      <w:pPr>
        <w:spacing w:after="0" w:line="240" w:lineRule="auto"/>
      </w:pPr>
      <w:r>
        <w:separator/>
      </w:r>
    </w:p>
  </w:endnote>
  <w:endnote w:type="continuationSeparator" w:id="0">
    <w:p w14:paraId="1C39070A" w14:textId="77777777" w:rsidR="00052E0B" w:rsidRDefault="00052E0B" w:rsidP="0075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1CAD" w14:textId="77777777" w:rsidR="004A1E88" w:rsidRDefault="004A1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15545"/>
      <w:docPartObj>
        <w:docPartGallery w:val="Page Numbers (Bottom of Page)"/>
        <w:docPartUnique/>
      </w:docPartObj>
    </w:sdtPr>
    <w:sdtEndPr>
      <w:rPr>
        <w:noProof/>
      </w:rPr>
    </w:sdtEndPr>
    <w:sdtContent>
      <w:p w14:paraId="26B92CAB" w14:textId="2C219AE6" w:rsidR="004A1E88" w:rsidRDefault="004A1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D80F1" w14:textId="77777777" w:rsidR="00754571" w:rsidRDefault="00754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157B" w14:textId="77777777" w:rsidR="004A1E88" w:rsidRDefault="004A1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C8B3" w14:textId="77777777" w:rsidR="00052E0B" w:rsidRDefault="00052E0B" w:rsidP="00754571">
      <w:pPr>
        <w:spacing w:after="0" w:line="240" w:lineRule="auto"/>
      </w:pPr>
      <w:r>
        <w:separator/>
      </w:r>
    </w:p>
  </w:footnote>
  <w:footnote w:type="continuationSeparator" w:id="0">
    <w:p w14:paraId="52F2F675" w14:textId="77777777" w:rsidR="00052E0B" w:rsidRDefault="00052E0B" w:rsidP="0075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5E6D" w14:textId="64242A56" w:rsidR="00754571" w:rsidRDefault="00754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C4FC" w14:textId="49786B3A" w:rsidR="00754571" w:rsidRDefault="00754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E193" w14:textId="02ADE483" w:rsidR="00754571" w:rsidRDefault="00754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2BA2"/>
    <w:multiLevelType w:val="hybridMultilevel"/>
    <w:tmpl w:val="5CB612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D38FF"/>
    <w:multiLevelType w:val="hybridMultilevel"/>
    <w:tmpl w:val="DF80D8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B4C9E"/>
    <w:multiLevelType w:val="hybridMultilevel"/>
    <w:tmpl w:val="31A4B85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9918D7"/>
    <w:multiLevelType w:val="hybridMultilevel"/>
    <w:tmpl w:val="AD5C47D2"/>
    <w:lvl w:ilvl="0" w:tplc="A524D492">
      <w:start w:val="1"/>
      <w:numFmt w:val="upperLetter"/>
      <w:lvlText w:val="%1."/>
      <w:lvlJc w:val="left"/>
      <w:pPr>
        <w:ind w:left="1140" w:hanging="42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D2839"/>
    <w:multiLevelType w:val="hybridMultilevel"/>
    <w:tmpl w:val="B0A63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13B03"/>
    <w:multiLevelType w:val="hybridMultilevel"/>
    <w:tmpl w:val="9906E78A"/>
    <w:lvl w:ilvl="0" w:tplc="3B64E51A">
      <w:start w:val="3"/>
      <w:numFmt w:val="decimal"/>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432B6"/>
    <w:multiLevelType w:val="hybridMultilevel"/>
    <w:tmpl w:val="A808B64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7D3D33"/>
    <w:multiLevelType w:val="hybridMultilevel"/>
    <w:tmpl w:val="8F4CEAF2"/>
    <w:lvl w:ilvl="0" w:tplc="CA049036">
      <w:start w:val="5"/>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DC5F0B"/>
    <w:multiLevelType w:val="hybridMultilevel"/>
    <w:tmpl w:val="F9524D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156B24"/>
    <w:multiLevelType w:val="hybridMultilevel"/>
    <w:tmpl w:val="301AB6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C47E59"/>
    <w:multiLevelType w:val="hybridMultilevel"/>
    <w:tmpl w:val="759E8C9A"/>
    <w:lvl w:ilvl="0" w:tplc="E5FA4D40">
      <w:start w:val="2"/>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384"/>
    <w:multiLevelType w:val="hybridMultilevel"/>
    <w:tmpl w:val="5734CFB6"/>
    <w:lvl w:ilvl="0" w:tplc="9558F1F2">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2F05CC"/>
    <w:multiLevelType w:val="hybridMultilevel"/>
    <w:tmpl w:val="9FD8C2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AF3976"/>
    <w:multiLevelType w:val="hybridMultilevel"/>
    <w:tmpl w:val="3D08C444"/>
    <w:lvl w:ilvl="0" w:tplc="E1BA26EC">
      <w:start w:val="9"/>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9128F9"/>
    <w:multiLevelType w:val="hybridMultilevel"/>
    <w:tmpl w:val="1CF43D28"/>
    <w:lvl w:ilvl="0" w:tplc="2B00E51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F18BE"/>
    <w:multiLevelType w:val="hybridMultilevel"/>
    <w:tmpl w:val="A8DC8108"/>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C2F3768"/>
    <w:multiLevelType w:val="hybridMultilevel"/>
    <w:tmpl w:val="B86C90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3B7ED6"/>
    <w:multiLevelType w:val="hybridMultilevel"/>
    <w:tmpl w:val="5B72AC9A"/>
    <w:lvl w:ilvl="0" w:tplc="C548009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1180D"/>
    <w:multiLevelType w:val="hybridMultilevel"/>
    <w:tmpl w:val="261094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0834DFA"/>
    <w:multiLevelType w:val="hybridMultilevel"/>
    <w:tmpl w:val="235CD81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2CD27A7"/>
    <w:multiLevelType w:val="hybridMultilevel"/>
    <w:tmpl w:val="C0A63E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1237D9"/>
    <w:multiLevelType w:val="hybridMultilevel"/>
    <w:tmpl w:val="7E2CD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D4E89"/>
    <w:multiLevelType w:val="hybridMultilevel"/>
    <w:tmpl w:val="558C2C32"/>
    <w:lvl w:ilvl="0" w:tplc="8E0AA6E0">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3B248F7"/>
    <w:multiLevelType w:val="hybridMultilevel"/>
    <w:tmpl w:val="C61C97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4685B"/>
    <w:multiLevelType w:val="hybridMultilevel"/>
    <w:tmpl w:val="9920CF7A"/>
    <w:lvl w:ilvl="0" w:tplc="14EABE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AD"/>
    <w:multiLevelType w:val="hybridMultilevel"/>
    <w:tmpl w:val="003E9F3E"/>
    <w:lvl w:ilvl="0" w:tplc="3230A49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1B7E11"/>
    <w:multiLevelType w:val="hybridMultilevel"/>
    <w:tmpl w:val="53FC5482"/>
    <w:lvl w:ilvl="0" w:tplc="B58EAD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C06560"/>
    <w:multiLevelType w:val="hybridMultilevel"/>
    <w:tmpl w:val="8E6431BE"/>
    <w:lvl w:ilvl="0" w:tplc="14EABEF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90B6C"/>
    <w:multiLevelType w:val="hybridMultilevel"/>
    <w:tmpl w:val="C164B24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C396FEA"/>
    <w:multiLevelType w:val="hybridMultilevel"/>
    <w:tmpl w:val="AAAE5B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616EDA"/>
    <w:multiLevelType w:val="hybridMultilevel"/>
    <w:tmpl w:val="030403E6"/>
    <w:lvl w:ilvl="0" w:tplc="07D60B0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A133D"/>
    <w:multiLevelType w:val="hybridMultilevel"/>
    <w:tmpl w:val="9DDA4EC4"/>
    <w:lvl w:ilvl="0" w:tplc="54D27E8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CD1D13"/>
    <w:multiLevelType w:val="hybridMultilevel"/>
    <w:tmpl w:val="18362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9005A0"/>
    <w:multiLevelType w:val="hybridMultilevel"/>
    <w:tmpl w:val="5F7C8A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A581C0B"/>
    <w:multiLevelType w:val="hybridMultilevel"/>
    <w:tmpl w:val="01E05D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4D6340"/>
    <w:multiLevelType w:val="hybridMultilevel"/>
    <w:tmpl w:val="AA12E292"/>
    <w:lvl w:ilvl="0" w:tplc="8AE02CE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01B15"/>
    <w:multiLevelType w:val="hybridMultilevel"/>
    <w:tmpl w:val="543AC1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AF3AC4"/>
    <w:multiLevelType w:val="hybridMultilevel"/>
    <w:tmpl w:val="414A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E4297"/>
    <w:multiLevelType w:val="hybridMultilevel"/>
    <w:tmpl w:val="761A65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D2037CD"/>
    <w:multiLevelType w:val="hybridMultilevel"/>
    <w:tmpl w:val="F6A26A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C52DCB"/>
    <w:multiLevelType w:val="hybridMultilevel"/>
    <w:tmpl w:val="1728D3B6"/>
    <w:lvl w:ilvl="0" w:tplc="9DAA1B74">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74801462"/>
    <w:multiLevelType w:val="hybridMultilevel"/>
    <w:tmpl w:val="378A37BA"/>
    <w:lvl w:ilvl="0" w:tplc="17C4FA7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E4CF5"/>
    <w:multiLevelType w:val="hybridMultilevel"/>
    <w:tmpl w:val="84D43E42"/>
    <w:lvl w:ilvl="0" w:tplc="2A8826B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575B3"/>
    <w:multiLevelType w:val="hybridMultilevel"/>
    <w:tmpl w:val="255E0BFE"/>
    <w:lvl w:ilvl="0" w:tplc="0AAA7DCE">
      <w:start w:val="8"/>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7F912120"/>
    <w:multiLevelType w:val="hybridMultilevel"/>
    <w:tmpl w:val="1BE483C8"/>
    <w:lvl w:ilvl="0" w:tplc="EC5663E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994803">
    <w:abstractNumId w:val="3"/>
  </w:num>
  <w:num w:numId="2" w16cid:durableId="306470566">
    <w:abstractNumId w:val="23"/>
  </w:num>
  <w:num w:numId="3" w16cid:durableId="1506245130">
    <w:abstractNumId w:val="11"/>
  </w:num>
  <w:num w:numId="4" w16cid:durableId="351960078">
    <w:abstractNumId w:val="1"/>
  </w:num>
  <w:num w:numId="5" w16cid:durableId="458765510">
    <w:abstractNumId w:val="25"/>
  </w:num>
  <w:num w:numId="6" w16cid:durableId="1503817715">
    <w:abstractNumId w:val="2"/>
  </w:num>
  <w:num w:numId="7" w16cid:durableId="1198661581">
    <w:abstractNumId w:val="16"/>
  </w:num>
  <w:num w:numId="8" w16cid:durableId="1997175173">
    <w:abstractNumId w:val="20"/>
  </w:num>
  <w:num w:numId="9" w16cid:durableId="241374190">
    <w:abstractNumId w:val="26"/>
  </w:num>
  <w:num w:numId="10" w16cid:durableId="828638918">
    <w:abstractNumId w:val="0"/>
  </w:num>
  <w:num w:numId="11" w16cid:durableId="1596212670">
    <w:abstractNumId w:val="29"/>
  </w:num>
  <w:num w:numId="12" w16cid:durableId="1977877818">
    <w:abstractNumId w:val="15"/>
  </w:num>
  <w:num w:numId="13" w16cid:durableId="1918319540">
    <w:abstractNumId w:val="18"/>
  </w:num>
  <w:num w:numId="14" w16cid:durableId="180818967">
    <w:abstractNumId w:val="38"/>
  </w:num>
  <w:num w:numId="15" w16cid:durableId="40791728">
    <w:abstractNumId w:val="10"/>
  </w:num>
  <w:num w:numId="16" w16cid:durableId="60254596">
    <w:abstractNumId w:val="33"/>
  </w:num>
  <w:num w:numId="17" w16cid:durableId="2145805407">
    <w:abstractNumId w:val="35"/>
  </w:num>
  <w:num w:numId="18" w16cid:durableId="182911460">
    <w:abstractNumId w:val="14"/>
  </w:num>
  <w:num w:numId="19" w16cid:durableId="944121333">
    <w:abstractNumId w:val="41"/>
  </w:num>
  <w:num w:numId="20" w16cid:durableId="1758594596">
    <w:abstractNumId w:val="28"/>
  </w:num>
  <w:num w:numId="21" w16cid:durableId="781462072">
    <w:abstractNumId w:val="6"/>
  </w:num>
  <w:num w:numId="22" w16cid:durableId="2028095115">
    <w:abstractNumId w:val="44"/>
  </w:num>
  <w:num w:numId="23" w16cid:durableId="817263451">
    <w:abstractNumId w:val="19"/>
  </w:num>
  <w:num w:numId="24" w16cid:durableId="622735037">
    <w:abstractNumId w:val="30"/>
  </w:num>
  <w:num w:numId="25" w16cid:durableId="898706959">
    <w:abstractNumId w:val="17"/>
  </w:num>
  <w:num w:numId="26" w16cid:durableId="1158183315">
    <w:abstractNumId w:val="31"/>
  </w:num>
  <w:num w:numId="27" w16cid:durableId="1062405182">
    <w:abstractNumId w:val="42"/>
  </w:num>
  <w:num w:numId="28" w16cid:durableId="612859214">
    <w:abstractNumId w:val="12"/>
  </w:num>
  <w:num w:numId="29" w16cid:durableId="310447032">
    <w:abstractNumId w:val="32"/>
  </w:num>
  <w:num w:numId="30" w16cid:durableId="111751653">
    <w:abstractNumId w:val="39"/>
  </w:num>
  <w:num w:numId="31" w16cid:durableId="780540271">
    <w:abstractNumId w:val="36"/>
  </w:num>
  <w:num w:numId="32" w16cid:durableId="396978923">
    <w:abstractNumId w:val="4"/>
  </w:num>
  <w:num w:numId="33" w16cid:durableId="1243293621">
    <w:abstractNumId w:val="5"/>
  </w:num>
  <w:num w:numId="34" w16cid:durableId="1509321345">
    <w:abstractNumId w:val="13"/>
  </w:num>
  <w:num w:numId="35" w16cid:durableId="1750342945">
    <w:abstractNumId w:val="24"/>
  </w:num>
  <w:num w:numId="36" w16cid:durableId="1699744619">
    <w:abstractNumId w:val="27"/>
  </w:num>
  <w:num w:numId="37" w16cid:durableId="1441534521">
    <w:abstractNumId w:val="21"/>
  </w:num>
  <w:num w:numId="38" w16cid:durableId="175653649">
    <w:abstractNumId w:val="7"/>
  </w:num>
  <w:num w:numId="39" w16cid:durableId="868566841">
    <w:abstractNumId w:val="8"/>
  </w:num>
  <w:num w:numId="40" w16cid:durableId="2103456110">
    <w:abstractNumId w:val="9"/>
  </w:num>
  <w:num w:numId="41" w16cid:durableId="1128625054">
    <w:abstractNumId w:val="22"/>
  </w:num>
  <w:num w:numId="42" w16cid:durableId="1643971629">
    <w:abstractNumId w:val="34"/>
  </w:num>
  <w:num w:numId="43" w16cid:durableId="1129784741">
    <w:abstractNumId w:val="40"/>
  </w:num>
  <w:num w:numId="44" w16cid:durableId="1907255946">
    <w:abstractNumId w:val="43"/>
  </w:num>
  <w:num w:numId="45" w16cid:durableId="236870110">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71"/>
    <w:rsid w:val="00042703"/>
    <w:rsid w:val="00052E0B"/>
    <w:rsid w:val="00064C16"/>
    <w:rsid w:val="00074BA3"/>
    <w:rsid w:val="000B4F02"/>
    <w:rsid w:val="000C6166"/>
    <w:rsid w:val="000D72C7"/>
    <w:rsid w:val="000E137D"/>
    <w:rsid w:val="000E56DC"/>
    <w:rsid w:val="000F5D6C"/>
    <w:rsid w:val="00103F88"/>
    <w:rsid w:val="00126C7D"/>
    <w:rsid w:val="00134A9C"/>
    <w:rsid w:val="00140147"/>
    <w:rsid w:val="001711B8"/>
    <w:rsid w:val="00171EC7"/>
    <w:rsid w:val="0017430C"/>
    <w:rsid w:val="001A3776"/>
    <w:rsid w:val="001A742C"/>
    <w:rsid w:val="001F3C97"/>
    <w:rsid w:val="00202E7C"/>
    <w:rsid w:val="0024073E"/>
    <w:rsid w:val="00246F7A"/>
    <w:rsid w:val="00251D75"/>
    <w:rsid w:val="00281F91"/>
    <w:rsid w:val="002A41C3"/>
    <w:rsid w:val="002B40CA"/>
    <w:rsid w:val="002D47E2"/>
    <w:rsid w:val="002D6DBA"/>
    <w:rsid w:val="002E3B03"/>
    <w:rsid w:val="002F580E"/>
    <w:rsid w:val="0032068C"/>
    <w:rsid w:val="00323DAA"/>
    <w:rsid w:val="003348B8"/>
    <w:rsid w:val="00354BE8"/>
    <w:rsid w:val="00355AE9"/>
    <w:rsid w:val="00370CC7"/>
    <w:rsid w:val="00376832"/>
    <w:rsid w:val="003B5C8D"/>
    <w:rsid w:val="003C6758"/>
    <w:rsid w:val="003E422B"/>
    <w:rsid w:val="004164DD"/>
    <w:rsid w:val="00432FB4"/>
    <w:rsid w:val="00434963"/>
    <w:rsid w:val="00435216"/>
    <w:rsid w:val="00435247"/>
    <w:rsid w:val="00437C65"/>
    <w:rsid w:val="00437E9B"/>
    <w:rsid w:val="0048345B"/>
    <w:rsid w:val="00484999"/>
    <w:rsid w:val="0049564E"/>
    <w:rsid w:val="004A1E88"/>
    <w:rsid w:val="004B3BC6"/>
    <w:rsid w:val="004E51DF"/>
    <w:rsid w:val="004F755A"/>
    <w:rsid w:val="005211FC"/>
    <w:rsid w:val="00560C81"/>
    <w:rsid w:val="00582E4B"/>
    <w:rsid w:val="005C3E93"/>
    <w:rsid w:val="005D3C15"/>
    <w:rsid w:val="005E27D2"/>
    <w:rsid w:val="005F55CC"/>
    <w:rsid w:val="00675DB1"/>
    <w:rsid w:val="00681A53"/>
    <w:rsid w:val="0068345C"/>
    <w:rsid w:val="006851BF"/>
    <w:rsid w:val="006A6E5F"/>
    <w:rsid w:val="00705D55"/>
    <w:rsid w:val="00707F32"/>
    <w:rsid w:val="007121A8"/>
    <w:rsid w:val="007221F5"/>
    <w:rsid w:val="00727A23"/>
    <w:rsid w:val="00742E98"/>
    <w:rsid w:val="00745300"/>
    <w:rsid w:val="0075068E"/>
    <w:rsid w:val="00754571"/>
    <w:rsid w:val="00771508"/>
    <w:rsid w:val="00771CC1"/>
    <w:rsid w:val="00780ED3"/>
    <w:rsid w:val="007A6AFD"/>
    <w:rsid w:val="007B2247"/>
    <w:rsid w:val="007B2DF1"/>
    <w:rsid w:val="007D013B"/>
    <w:rsid w:val="007E0A42"/>
    <w:rsid w:val="007F4798"/>
    <w:rsid w:val="0081716C"/>
    <w:rsid w:val="00860D8D"/>
    <w:rsid w:val="008B26E6"/>
    <w:rsid w:val="008C2DFD"/>
    <w:rsid w:val="008C5A10"/>
    <w:rsid w:val="00914446"/>
    <w:rsid w:val="009467E0"/>
    <w:rsid w:val="009640FC"/>
    <w:rsid w:val="00967952"/>
    <w:rsid w:val="009855D6"/>
    <w:rsid w:val="009A4838"/>
    <w:rsid w:val="009B773E"/>
    <w:rsid w:val="009D1F93"/>
    <w:rsid w:val="00A36ED6"/>
    <w:rsid w:val="00A55A2F"/>
    <w:rsid w:val="00A8186C"/>
    <w:rsid w:val="00A81BB1"/>
    <w:rsid w:val="00AC43BA"/>
    <w:rsid w:val="00AD61F8"/>
    <w:rsid w:val="00AF17B1"/>
    <w:rsid w:val="00AF5D0F"/>
    <w:rsid w:val="00B30B12"/>
    <w:rsid w:val="00B55799"/>
    <w:rsid w:val="00B612E3"/>
    <w:rsid w:val="00B649A9"/>
    <w:rsid w:val="00B66C40"/>
    <w:rsid w:val="00B80EB6"/>
    <w:rsid w:val="00BD6A69"/>
    <w:rsid w:val="00BE36FA"/>
    <w:rsid w:val="00C242E3"/>
    <w:rsid w:val="00C2651E"/>
    <w:rsid w:val="00C66DC4"/>
    <w:rsid w:val="00CA5BF1"/>
    <w:rsid w:val="00CC028E"/>
    <w:rsid w:val="00CC0DAC"/>
    <w:rsid w:val="00CC7C8A"/>
    <w:rsid w:val="00D006CD"/>
    <w:rsid w:val="00D014FE"/>
    <w:rsid w:val="00D165F5"/>
    <w:rsid w:val="00D333F0"/>
    <w:rsid w:val="00D47AD6"/>
    <w:rsid w:val="00D6441E"/>
    <w:rsid w:val="00DB4689"/>
    <w:rsid w:val="00DE3952"/>
    <w:rsid w:val="00DF4437"/>
    <w:rsid w:val="00DF7E29"/>
    <w:rsid w:val="00E155D7"/>
    <w:rsid w:val="00E36715"/>
    <w:rsid w:val="00E92999"/>
    <w:rsid w:val="00E93F53"/>
    <w:rsid w:val="00EB1B8B"/>
    <w:rsid w:val="00EC722B"/>
    <w:rsid w:val="00EF0E39"/>
    <w:rsid w:val="00F14F03"/>
    <w:rsid w:val="00F31653"/>
    <w:rsid w:val="00F36627"/>
    <w:rsid w:val="00F53473"/>
    <w:rsid w:val="00F94E65"/>
    <w:rsid w:val="00F97AF0"/>
    <w:rsid w:val="00FA4EE8"/>
    <w:rsid w:val="00FD00F5"/>
    <w:rsid w:val="00FF43A6"/>
    <w:rsid w:val="00FF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06B1"/>
  <w15:chartTrackingRefBased/>
  <w15:docId w15:val="{CC3F94C6-365F-4958-B41A-17249B3B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71"/>
    <w:rPr>
      <w:rFonts w:eastAsiaTheme="majorEastAsia" w:cstheme="majorBidi"/>
      <w:color w:val="272727" w:themeColor="text1" w:themeTint="D8"/>
    </w:rPr>
  </w:style>
  <w:style w:type="paragraph" w:styleId="Title">
    <w:name w:val="Title"/>
    <w:basedOn w:val="Normal"/>
    <w:next w:val="Normal"/>
    <w:link w:val="TitleChar"/>
    <w:uiPriority w:val="10"/>
    <w:qFormat/>
    <w:rsid w:val="0075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71"/>
    <w:pPr>
      <w:spacing w:before="160"/>
      <w:jc w:val="center"/>
    </w:pPr>
    <w:rPr>
      <w:i/>
      <w:iCs/>
      <w:color w:val="404040" w:themeColor="text1" w:themeTint="BF"/>
    </w:rPr>
  </w:style>
  <w:style w:type="character" w:customStyle="1" w:styleId="QuoteChar">
    <w:name w:val="Quote Char"/>
    <w:basedOn w:val="DefaultParagraphFont"/>
    <w:link w:val="Quote"/>
    <w:uiPriority w:val="29"/>
    <w:rsid w:val="00754571"/>
    <w:rPr>
      <w:i/>
      <w:iCs/>
      <w:color w:val="404040" w:themeColor="text1" w:themeTint="BF"/>
    </w:rPr>
  </w:style>
  <w:style w:type="paragraph" w:styleId="ListParagraph">
    <w:name w:val="List Paragraph"/>
    <w:basedOn w:val="Normal"/>
    <w:uiPriority w:val="34"/>
    <w:qFormat/>
    <w:rsid w:val="00754571"/>
    <w:pPr>
      <w:ind w:left="720"/>
      <w:contextualSpacing/>
    </w:pPr>
  </w:style>
  <w:style w:type="character" w:styleId="IntenseEmphasis">
    <w:name w:val="Intense Emphasis"/>
    <w:basedOn w:val="DefaultParagraphFont"/>
    <w:uiPriority w:val="21"/>
    <w:qFormat/>
    <w:rsid w:val="00754571"/>
    <w:rPr>
      <w:i/>
      <w:iCs/>
      <w:color w:val="0F4761" w:themeColor="accent1" w:themeShade="BF"/>
    </w:rPr>
  </w:style>
  <w:style w:type="paragraph" w:styleId="IntenseQuote">
    <w:name w:val="Intense Quote"/>
    <w:basedOn w:val="Normal"/>
    <w:next w:val="Normal"/>
    <w:link w:val="IntenseQuoteChar"/>
    <w:uiPriority w:val="30"/>
    <w:qFormat/>
    <w:rsid w:val="0075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571"/>
    <w:rPr>
      <w:i/>
      <w:iCs/>
      <w:color w:val="0F4761" w:themeColor="accent1" w:themeShade="BF"/>
    </w:rPr>
  </w:style>
  <w:style w:type="character" w:styleId="IntenseReference">
    <w:name w:val="Intense Reference"/>
    <w:basedOn w:val="DefaultParagraphFont"/>
    <w:uiPriority w:val="32"/>
    <w:qFormat/>
    <w:rsid w:val="00754571"/>
    <w:rPr>
      <w:b/>
      <w:bCs/>
      <w:smallCaps/>
      <w:color w:val="0F4761" w:themeColor="accent1" w:themeShade="BF"/>
      <w:spacing w:val="5"/>
    </w:rPr>
  </w:style>
  <w:style w:type="paragraph" w:styleId="Header">
    <w:name w:val="header"/>
    <w:basedOn w:val="Normal"/>
    <w:link w:val="HeaderChar"/>
    <w:uiPriority w:val="99"/>
    <w:unhideWhenUsed/>
    <w:rsid w:val="00754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71"/>
  </w:style>
  <w:style w:type="paragraph" w:styleId="Footer">
    <w:name w:val="footer"/>
    <w:basedOn w:val="Normal"/>
    <w:link w:val="FooterChar"/>
    <w:uiPriority w:val="99"/>
    <w:unhideWhenUsed/>
    <w:rsid w:val="00754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71"/>
  </w:style>
  <w:style w:type="character" w:styleId="Hyperlink">
    <w:name w:val="Hyperlink"/>
    <w:basedOn w:val="DefaultParagraphFont"/>
    <w:uiPriority w:val="99"/>
    <w:unhideWhenUsed/>
    <w:rsid w:val="00681A53"/>
    <w:rPr>
      <w:color w:val="467886" w:themeColor="hyperlink"/>
      <w:u w:val="single"/>
    </w:rPr>
  </w:style>
  <w:style w:type="character" w:styleId="UnresolvedMention">
    <w:name w:val="Unresolved Mention"/>
    <w:basedOn w:val="DefaultParagraphFont"/>
    <w:uiPriority w:val="99"/>
    <w:semiHidden/>
    <w:unhideWhenUsed/>
    <w:rsid w:val="00681A53"/>
    <w:rPr>
      <w:color w:val="605E5C"/>
      <w:shd w:val="clear" w:color="auto" w:fill="E1DFDD"/>
    </w:rPr>
  </w:style>
  <w:style w:type="paragraph" w:styleId="NormalWeb">
    <w:name w:val="Normal (Web)"/>
    <w:basedOn w:val="Normal"/>
    <w:uiPriority w:val="99"/>
    <w:semiHidden/>
    <w:unhideWhenUsed/>
    <w:rsid w:val="001A37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3776"/>
    <w:rPr>
      <w:b/>
      <w:bCs/>
    </w:rPr>
  </w:style>
  <w:style w:type="paragraph" w:styleId="BodyText">
    <w:name w:val="Body Text"/>
    <w:basedOn w:val="Normal"/>
    <w:link w:val="BodyTextChar"/>
    <w:uiPriority w:val="1"/>
    <w:qFormat/>
    <w:rsid w:val="00F14F03"/>
    <w:pPr>
      <w:widowControl w:val="0"/>
      <w:autoSpaceDE w:val="0"/>
      <w:autoSpaceDN w:val="0"/>
      <w:spacing w:after="0" w:line="240" w:lineRule="auto"/>
      <w:ind w:firstLine="720"/>
    </w:pPr>
    <w:rPr>
      <w:rFonts w:ascii="Book Antiqua" w:eastAsia="Book Antiqua" w:hAnsi="Book Antiqua" w:cs="Book Antiqua"/>
      <w:kern w:val="0"/>
      <w:sz w:val="23"/>
      <w:szCs w:val="23"/>
      <w14:ligatures w14:val="none"/>
    </w:rPr>
  </w:style>
  <w:style w:type="character" w:customStyle="1" w:styleId="BodyTextChar">
    <w:name w:val="Body Text Char"/>
    <w:basedOn w:val="DefaultParagraphFont"/>
    <w:link w:val="BodyText"/>
    <w:uiPriority w:val="1"/>
    <w:rsid w:val="00F14F03"/>
    <w:rPr>
      <w:rFonts w:ascii="Book Antiqua" w:eastAsia="Book Antiqua" w:hAnsi="Book Antiqua" w:cs="Book Antiqua"/>
      <w:kern w:val="0"/>
      <w:sz w:val="23"/>
      <w:szCs w:val="23"/>
      <w14:ligatures w14:val="none"/>
    </w:rPr>
  </w:style>
  <w:style w:type="paragraph" w:styleId="Revision">
    <w:name w:val="Revision"/>
    <w:hidden/>
    <w:uiPriority w:val="99"/>
    <w:semiHidden/>
    <w:rsid w:val="00202E7C"/>
    <w:pPr>
      <w:spacing w:after="0" w:line="240" w:lineRule="auto"/>
    </w:pPr>
  </w:style>
  <w:style w:type="character" w:styleId="CommentReference">
    <w:name w:val="annotation reference"/>
    <w:basedOn w:val="DefaultParagraphFont"/>
    <w:uiPriority w:val="99"/>
    <w:semiHidden/>
    <w:unhideWhenUsed/>
    <w:rsid w:val="00202E7C"/>
    <w:rPr>
      <w:sz w:val="16"/>
      <w:szCs w:val="16"/>
    </w:rPr>
  </w:style>
  <w:style w:type="paragraph" w:styleId="CommentText">
    <w:name w:val="annotation text"/>
    <w:basedOn w:val="Normal"/>
    <w:link w:val="CommentTextChar"/>
    <w:uiPriority w:val="99"/>
    <w:unhideWhenUsed/>
    <w:rsid w:val="00202E7C"/>
    <w:pPr>
      <w:spacing w:line="240" w:lineRule="auto"/>
    </w:pPr>
    <w:rPr>
      <w:sz w:val="20"/>
      <w:szCs w:val="20"/>
    </w:rPr>
  </w:style>
  <w:style w:type="character" w:customStyle="1" w:styleId="CommentTextChar">
    <w:name w:val="Comment Text Char"/>
    <w:basedOn w:val="DefaultParagraphFont"/>
    <w:link w:val="CommentText"/>
    <w:uiPriority w:val="99"/>
    <w:rsid w:val="00202E7C"/>
    <w:rPr>
      <w:sz w:val="20"/>
      <w:szCs w:val="20"/>
    </w:rPr>
  </w:style>
  <w:style w:type="paragraph" w:styleId="CommentSubject">
    <w:name w:val="annotation subject"/>
    <w:basedOn w:val="CommentText"/>
    <w:next w:val="CommentText"/>
    <w:link w:val="CommentSubjectChar"/>
    <w:uiPriority w:val="99"/>
    <w:semiHidden/>
    <w:unhideWhenUsed/>
    <w:rsid w:val="00202E7C"/>
    <w:rPr>
      <w:b/>
      <w:bCs/>
    </w:rPr>
  </w:style>
  <w:style w:type="character" w:customStyle="1" w:styleId="CommentSubjectChar">
    <w:name w:val="Comment Subject Char"/>
    <w:basedOn w:val="CommentTextChar"/>
    <w:link w:val="CommentSubject"/>
    <w:uiPriority w:val="99"/>
    <w:semiHidden/>
    <w:rsid w:val="00202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401425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de360.com/1120352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de360.com/112035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ode360.com/112035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de360.com/3284723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323C-F9C4-4148-ABB1-40F8BC04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5119</Words>
  <Characters>27183</Characters>
  <Application>Microsoft Office Word</Application>
  <DocSecurity>4</DocSecurity>
  <Lines>679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Foltz</dc:creator>
  <cp:keywords/>
  <dc:description/>
  <cp:lastModifiedBy>Troy Bingaman</cp:lastModifiedBy>
  <cp:revision>2</cp:revision>
  <cp:lastPrinted>2026-03-05T19:43:00Z</cp:lastPrinted>
  <dcterms:created xsi:type="dcterms:W3CDTF">2026-03-05T20:18:00Z</dcterms:created>
  <dcterms:modified xsi:type="dcterms:W3CDTF">2026-03-05T20:18:00Z</dcterms:modified>
</cp:coreProperties>
</file>